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E02A" w14:textId="77777777" w:rsidR="00590F27" w:rsidRPr="006754ED" w:rsidRDefault="00590F27" w:rsidP="006674E9">
      <w:pPr>
        <w:pStyle w:val="Title"/>
        <w:ind w:left="567"/>
        <w:jc w:val="center"/>
      </w:pPr>
      <w:r w:rsidRPr="006754ED">
        <w:t>PERTAINING TO</w:t>
      </w:r>
    </w:p>
    <w:p w14:paraId="184B9BCC" w14:textId="7C429A43" w:rsidR="003E43AC" w:rsidRDefault="00590F27" w:rsidP="006674E9">
      <w:pPr>
        <w:pStyle w:val="Title"/>
        <w:ind w:left="567"/>
        <w:jc w:val="center"/>
        <w:rPr>
          <w:rFonts w:ascii="Arial" w:eastAsiaTheme="minorHAnsi" w:hAnsi="Arial"/>
          <w:color w:val="auto"/>
          <w:sz w:val="22"/>
          <w:szCs w:val="22"/>
          <w:lang w:eastAsia="en-US"/>
        </w:rPr>
      </w:pPr>
      <w:r w:rsidRPr="00A2522B">
        <w:rPr>
          <w:rFonts w:ascii="Arial" w:eastAsiaTheme="minorHAnsi" w:hAnsi="Arial"/>
          <w:color w:val="000000"/>
          <w:sz w:val="22"/>
          <w:szCs w:val="22"/>
          <w:lang w:eastAsia="en-US"/>
        </w:rPr>
        <w:t>Swarm DISC ITT</w:t>
      </w:r>
      <w:r w:rsidRPr="00A2522B">
        <w:rPr>
          <w:rFonts w:ascii="Arial" w:eastAsiaTheme="minorHAnsi" w:hAnsi="Arial"/>
          <w:color w:val="auto"/>
          <w:sz w:val="22"/>
          <w:szCs w:val="22"/>
          <w:lang w:eastAsia="en-US"/>
        </w:rPr>
        <w:t xml:space="preserve"> </w:t>
      </w:r>
      <w:bookmarkStart w:id="0" w:name="_Hlk52535506"/>
      <w:r w:rsidR="00014FD1">
        <w:rPr>
          <w:rFonts w:ascii="Arial" w:eastAsiaTheme="minorHAnsi" w:hAnsi="Arial"/>
          <w:color w:val="auto"/>
          <w:sz w:val="22"/>
          <w:szCs w:val="22"/>
          <w:lang w:eastAsia="en-US"/>
        </w:rPr>
        <w:t>7.</w:t>
      </w:r>
      <w:r w:rsidR="00BB6AD9">
        <w:rPr>
          <w:rFonts w:ascii="Arial" w:eastAsiaTheme="minorHAnsi" w:hAnsi="Arial"/>
          <w:color w:val="auto"/>
          <w:sz w:val="22"/>
          <w:szCs w:val="22"/>
          <w:lang w:eastAsia="en-US"/>
        </w:rPr>
        <w:t>2</w:t>
      </w:r>
      <w:r w:rsidR="008C4219">
        <w:rPr>
          <w:rFonts w:ascii="Arial" w:eastAsiaTheme="minorHAnsi" w:hAnsi="Arial"/>
          <w:color w:val="auto"/>
          <w:sz w:val="22"/>
          <w:szCs w:val="22"/>
          <w:lang w:eastAsia="en-US"/>
        </w:rPr>
        <w:t xml:space="preserve"> – </w:t>
      </w:r>
    </w:p>
    <w:bookmarkEnd w:id="0"/>
    <w:p w14:paraId="62779654" w14:textId="2BFFC874" w:rsidR="00590F27" w:rsidRPr="00BB6AD9" w:rsidRDefault="00BB6AD9" w:rsidP="006674E9">
      <w:pPr>
        <w:pStyle w:val="Title"/>
        <w:ind w:left="567"/>
        <w:jc w:val="center"/>
        <w:rPr>
          <w:sz w:val="44"/>
          <w:szCs w:val="44"/>
        </w:rPr>
      </w:pPr>
      <w:r w:rsidRPr="00BB6AD9">
        <w:rPr>
          <w:sz w:val="44"/>
          <w:szCs w:val="44"/>
        </w:rPr>
        <w:t>Empirical model of ionospheric</w:t>
      </w:r>
      <w:r>
        <w:rPr>
          <w:sz w:val="44"/>
          <w:szCs w:val="44"/>
        </w:rPr>
        <w:br/>
      </w:r>
      <w:r w:rsidRPr="00BB6AD9">
        <w:rPr>
          <w:sz w:val="44"/>
          <w:szCs w:val="44"/>
        </w:rPr>
        <w:t>electrodynamics during substorms</w:t>
      </w:r>
    </w:p>
    <w:p w14:paraId="20CF0403" w14:textId="77777777" w:rsidR="00590F27" w:rsidRPr="006754ED" w:rsidRDefault="00590F27" w:rsidP="006674E9">
      <w:pPr>
        <w:ind w:left="567"/>
      </w:pPr>
    </w:p>
    <w:p w14:paraId="40D9A55B" w14:textId="77777777" w:rsidR="00590F27" w:rsidRPr="006754ED" w:rsidRDefault="00590F27" w:rsidP="006674E9">
      <w:pPr>
        <w:ind w:left="567"/>
      </w:pPr>
      <w:r w:rsidRPr="006754ED">
        <w:t>between</w:t>
      </w:r>
    </w:p>
    <w:p w14:paraId="78A96BB9" w14:textId="77777777" w:rsidR="00590F27" w:rsidRPr="006754ED" w:rsidRDefault="00590F27" w:rsidP="006674E9">
      <w:pPr>
        <w:spacing w:line="240" w:lineRule="auto"/>
        <w:ind w:left="567"/>
        <w:rPr>
          <w:rFonts w:asciiTheme="minorHAnsi" w:hAnsiTheme="minorHAnsi"/>
          <w:szCs w:val="20"/>
        </w:rPr>
      </w:pPr>
    </w:p>
    <w:p w14:paraId="169685FB" w14:textId="77777777" w:rsidR="00590F27" w:rsidRPr="006754ED" w:rsidRDefault="00590F27" w:rsidP="006674E9">
      <w:pPr>
        <w:spacing w:line="240" w:lineRule="auto"/>
        <w:ind w:left="567"/>
        <w:rPr>
          <w:rFonts w:asciiTheme="minorHAnsi" w:hAnsiTheme="minorHAnsi"/>
          <w:b/>
          <w:szCs w:val="20"/>
        </w:rPr>
      </w:pPr>
      <w:r w:rsidRPr="006754ED">
        <w:rPr>
          <w:rFonts w:asciiTheme="minorHAnsi" w:hAnsiTheme="minorHAnsi"/>
          <w:b/>
          <w:szCs w:val="20"/>
        </w:rPr>
        <w:t>Technical University of Denmark</w:t>
      </w:r>
    </w:p>
    <w:p w14:paraId="279EA5B5" w14:textId="6FB6F716" w:rsidR="00590F27" w:rsidRPr="006754ED" w:rsidRDefault="006625DD" w:rsidP="006674E9">
      <w:pPr>
        <w:spacing w:line="240" w:lineRule="auto"/>
        <w:ind w:left="567"/>
        <w:rPr>
          <w:rFonts w:asciiTheme="minorHAnsi" w:hAnsiTheme="minorHAnsi"/>
          <w:szCs w:val="20"/>
        </w:rPr>
      </w:pPr>
      <w:bookmarkStart w:id="1" w:name="_Hlk201051795"/>
      <w:r>
        <w:rPr>
          <w:rFonts w:asciiTheme="minorHAnsi" w:hAnsiTheme="minorHAnsi"/>
          <w:szCs w:val="20"/>
        </w:rPr>
        <w:t>Department of Space Research and Space Technology</w:t>
      </w:r>
      <w:bookmarkEnd w:id="1"/>
    </w:p>
    <w:p w14:paraId="0221D41B" w14:textId="6E33E990" w:rsidR="006625DD" w:rsidRPr="00F26842" w:rsidRDefault="006625DD" w:rsidP="006674E9">
      <w:pPr>
        <w:spacing w:line="240" w:lineRule="auto"/>
        <w:ind w:left="567"/>
        <w:rPr>
          <w:rFonts w:asciiTheme="minorHAnsi" w:hAnsiTheme="minorHAnsi"/>
          <w:szCs w:val="20"/>
          <w:lang w:val="da-DK"/>
        </w:rPr>
      </w:pPr>
      <w:r w:rsidRPr="00F26842">
        <w:rPr>
          <w:rFonts w:asciiTheme="minorHAnsi" w:hAnsiTheme="minorHAnsi"/>
          <w:szCs w:val="20"/>
          <w:lang w:val="da-DK"/>
        </w:rPr>
        <w:t>Elektrovej 327, 1.</w:t>
      </w:r>
    </w:p>
    <w:p w14:paraId="0C47DB16" w14:textId="796A67EC" w:rsidR="00590F27" w:rsidRPr="00F26842" w:rsidRDefault="00590F27" w:rsidP="006674E9">
      <w:pPr>
        <w:spacing w:line="240" w:lineRule="auto"/>
        <w:ind w:left="567"/>
        <w:rPr>
          <w:rFonts w:asciiTheme="minorHAnsi" w:hAnsiTheme="minorHAnsi"/>
          <w:szCs w:val="20"/>
          <w:lang w:val="da-DK"/>
        </w:rPr>
      </w:pPr>
      <w:r w:rsidRPr="00F26842">
        <w:rPr>
          <w:rFonts w:asciiTheme="minorHAnsi" w:hAnsiTheme="minorHAnsi"/>
          <w:szCs w:val="20"/>
          <w:lang w:val="da-DK"/>
        </w:rPr>
        <w:t>DK-2800 Kgs. Lyngby</w:t>
      </w:r>
    </w:p>
    <w:p w14:paraId="3BAC95A9" w14:textId="77777777" w:rsidR="00590F27" w:rsidRPr="00F26842" w:rsidRDefault="00590F27" w:rsidP="006674E9">
      <w:pPr>
        <w:spacing w:line="240" w:lineRule="auto"/>
        <w:ind w:left="567"/>
        <w:rPr>
          <w:rFonts w:asciiTheme="minorHAnsi" w:hAnsiTheme="minorHAnsi"/>
          <w:szCs w:val="20"/>
          <w:lang w:val="da-DK"/>
        </w:rPr>
      </w:pPr>
      <w:r w:rsidRPr="00F26842">
        <w:rPr>
          <w:rFonts w:asciiTheme="minorHAnsi" w:hAnsiTheme="minorHAnsi"/>
          <w:szCs w:val="20"/>
          <w:lang w:val="da-DK"/>
        </w:rPr>
        <w:t>CVR-no.: 30 06 09 46</w:t>
      </w:r>
    </w:p>
    <w:p w14:paraId="66F656D9" w14:textId="77777777" w:rsidR="00590F27" w:rsidRPr="00F26842" w:rsidRDefault="00590F27" w:rsidP="006674E9">
      <w:pPr>
        <w:spacing w:line="240" w:lineRule="auto"/>
        <w:ind w:left="567"/>
        <w:rPr>
          <w:rFonts w:asciiTheme="minorHAnsi" w:hAnsiTheme="minorHAnsi"/>
          <w:szCs w:val="20"/>
          <w:lang w:val="da-DK"/>
        </w:rPr>
      </w:pPr>
    </w:p>
    <w:p w14:paraId="136EB699" w14:textId="2B5F8426"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(hereinafter referred to as “DTU </w:t>
      </w:r>
      <w:r w:rsidR="001F1BBF" w:rsidRPr="006754ED">
        <w:rPr>
          <w:rFonts w:asciiTheme="minorHAnsi" w:hAnsiTheme="minorHAnsi"/>
          <w:szCs w:val="20"/>
        </w:rPr>
        <w:t>Space</w:t>
      </w:r>
      <w:r w:rsidRPr="006754ED">
        <w:rPr>
          <w:rFonts w:asciiTheme="minorHAnsi" w:hAnsiTheme="minorHAnsi"/>
          <w:szCs w:val="20"/>
        </w:rPr>
        <w:t>”</w:t>
      </w:r>
      <w:r w:rsidR="00F77442">
        <w:rPr>
          <w:rFonts w:asciiTheme="minorHAnsi" w:hAnsiTheme="minorHAnsi"/>
          <w:szCs w:val="20"/>
        </w:rPr>
        <w:t xml:space="preserve"> or </w:t>
      </w:r>
      <w:r w:rsidR="00DB33C9">
        <w:rPr>
          <w:rFonts w:asciiTheme="minorHAnsi" w:hAnsiTheme="minorHAnsi"/>
          <w:szCs w:val="20"/>
        </w:rPr>
        <w:t>“</w:t>
      </w:r>
      <w:r w:rsidR="00F77442">
        <w:rPr>
          <w:rFonts w:asciiTheme="minorHAnsi" w:hAnsiTheme="minorHAnsi"/>
          <w:szCs w:val="20"/>
        </w:rPr>
        <w:t>Prime Contractor</w:t>
      </w:r>
      <w:r w:rsidR="00DB33C9">
        <w:rPr>
          <w:rFonts w:asciiTheme="minorHAnsi" w:hAnsiTheme="minorHAnsi"/>
          <w:szCs w:val="20"/>
        </w:rPr>
        <w:t>”</w:t>
      </w:r>
      <w:r w:rsidRPr="006754ED">
        <w:rPr>
          <w:rFonts w:asciiTheme="minorHAnsi" w:hAnsiTheme="minorHAnsi"/>
          <w:szCs w:val="20"/>
        </w:rPr>
        <w:t>)</w:t>
      </w:r>
    </w:p>
    <w:p w14:paraId="195FD76A" w14:textId="77777777" w:rsidR="00590F27" w:rsidRPr="006754ED" w:rsidRDefault="00590F27" w:rsidP="006674E9">
      <w:pPr>
        <w:spacing w:line="240" w:lineRule="auto"/>
        <w:ind w:left="567"/>
        <w:rPr>
          <w:rFonts w:asciiTheme="minorHAnsi" w:hAnsiTheme="minorHAnsi"/>
          <w:szCs w:val="20"/>
        </w:rPr>
      </w:pPr>
    </w:p>
    <w:p w14:paraId="0CD7AA18" w14:textId="77777777"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and</w:t>
      </w:r>
    </w:p>
    <w:p w14:paraId="48A5111E" w14:textId="77777777" w:rsidR="00590F27" w:rsidRPr="006754ED" w:rsidRDefault="00590F27" w:rsidP="006674E9">
      <w:pPr>
        <w:spacing w:line="240" w:lineRule="auto"/>
        <w:ind w:left="567"/>
        <w:rPr>
          <w:rFonts w:asciiTheme="minorHAnsi" w:hAnsiTheme="minorHAnsi"/>
          <w:szCs w:val="20"/>
        </w:rPr>
      </w:pPr>
    </w:p>
    <w:p w14:paraId="7F8E80CA" w14:textId="77777777" w:rsidR="00590F27" w:rsidRPr="00246D51" w:rsidRDefault="002E0708" w:rsidP="006674E9">
      <w:pPr>
        <w:spacing w:line="240" w:lineRule="auto"/>
        <w:ind w:left="567"/>
        <w:rPr>
          <w:rFonts w:asciiTheme="minorHAnsi" w:hAnsiTheme="minorHAnsi"/>
          <w:b/>
          <w:color w:val="FF0000"/>
          <w:szCs w:val="20"/>
          <w:highlight w:val="yellow"/>
        </w:rPr>
      </w:pPr>
      <w:r w:rsidRPr="00246D51">
        <w:rPr>
          <w:rFonts w:asciiTheme="minorHAnsi" w:hAnsiTheme="minorHAnsi"/>
          <w:b/>
          <w:color w:val="FF0000"/>
          <w:szCs w:val="20"/>
          <w:highlight w:val="yellow"/>
        </w:rPr>
        <w:t>[</w:t>
      </w:r>
      <w:r w:rsidR="00590F27" w:rsidRPr="00246D51">
        <w:rPr>
          <w:rFonts w:asciiTheme="minorHAnsi" w:hAnsiTheme="minorHAnsi"/>
          <w:b/>
          <w:color w:val="FF0000"/>
          <w:szCs w:val="20"/>
          <w:highlight w:val="yellow"/>
        </w:rPr>
        <w:t>Subcontractor</w:t>
      </w:r>
      <w:r w:rsidRPr="00246D51">
        <w:rPr>
          <w:rFonts w:asciiTheme="minorHAnsi" w:hAnsiTheme="minorHAnsi"/>
          <w:b/>
          <w:color w:val="FF0000"/>
          <w:szCs w:val="20"/>
          <w:highlight w:val="yellow"/>
        </w:rPr>
        <w:t>]</w:t>
      </w:r>
    </w:p>
    <w:tbl>
      <w:tblPr>
        <w:tblW w:w="2579" w:type="pct"/>
        <w:tblCellMar>
          <w:top w:w="15" w:type="dxa"/>
          <w:left w:w="15" w:type="dxa"/>
          <w:bottom w:w="15" w:type="dxa"/>
          <w:right w:w="15" w:type="dxa"/>
        </w:tblCellMar>
        <w:tblLook w:val="04A0" w:firstRow="1" w:lastRow="0" w:firstColumn="1" w:lastColumn="0" w:noHBand="0" w:noVBand="1"/>
      </w:tblPr>
      <w:tblGrid>
        <w:gridCol w:w="4971"/>
      </w:tblGrid>
      <w:tr w:rsidR="00246D51" w:rsidRPr="00246D51" w14:paraId="579D5127" w14:textId="77777777" w:rsidTr="00F10837">
        <w:tc>
          <w:tcPr>
            <w:tcW w:w="5000" w:type="pct"/>
            <w:tcBorders>
              <w:top w:val="nil"/>
              <w:left w:val="nil"/>
              <w:bottom w:val="nil"/>
              <w:right w:val="nil"/>
            </w:tcBorders>
            <w:vAlign w:val="center"/>
            <w:hideMark/>
          </w:tcPr>
          <w:p w14:paraId="18EFBDDF" w14:textId="77777777" w:rsidR="002E0708" w:rsidRPr="00246D51" w:rsidRDefault="002E0708" w:rsidP="006674E9">
            <w:pPr>
              <w:spacing w:line="240" w:lineRule="auto"/>
              <w:ind w:left="567"/>
              <w:rPr>
                <w:rStyle w:val="st1"/>
                <w:rFonts w:asciiTheme="minorHAnsi" w:hAnsiTheme="minorHAnsi" w:cs="Arial"/>
                <w:color w:val="FF0000"/>
                <w:highlight w:val="yellow"/>
              </w:rPr>
            </w:pPr>
            <w:r w:rsidRPr="00246D51">
              <w:rPr>
                <w:rStyle w:val="st1"/>
                <w:rFonts w:asciiTheme="minorHAnsi" w:hAnsiTheme="minorHAnsi" w:cs="Arial"/>
                <w:color w:val="FF0000"/>
                <w:highlight w:val="yellow"/>
              </w:rPr>
              <w:t>[</w:t>
            </w:r>
            <w:r w:rsidR="00590F27" w:rsidRPr="00246D51">
              <w:rPr>
                <w:rStyle w:val="st1"/>
                <w:rFonts w:asciiTheme="minorHAnsi" w:hAnsiTheme="minorHAnsi" w:cs="Arial"/>
                <w:color w:val="FF0000"/>
                <w:highlight w:val="yellow"/>
              </w:rPr>
              <w:t>Address</w:t>
            </w:r>
            <w:r w:rsidRPr="00246D51">
              <w:rPr>
                <w:rStyle w:val="st1"/>
                <w:rFonts w:asciiTheme="minorHAnsi" w:hAnsiTheme="minorHAnsi" w:cs="Arial"/>
                <w:color w:val="FF0000"/>
                <w:highlight w:val="yellow"/>
              </w:rPr>
              <w:t>]</w:t>
            </w:r>
          </w:p>
          <w:p w14:paraId="4053CA7C" w14:textId="77777777" w:rsidR="00590F27" w:rsidRPr="00246D51" w:rsidRDefault="002E0708" w:rsidP="006674E9">
            <w:pPr>
              <w:spacing w:line="240" w:lineRule="auto"/>
              <w:ind w:left="567"/>
              <w:rPr>
                <w:rStyle w:val="st1"/>
                <w:rFonts w:asciiTheme="minorHAnsi" w:hAnsiTheme="minorHAnsi" w:cs="Arial"/>
                <w:color w:val="FF0000"/>
                <w:highlight w:val="yellow"/>
              </w:rPr>
            </w:pPr>
            <w:r w:rsidRPr="00246D51">
              <w:rPr>
                <w:rStyle w:val="st1"/>
                <w:rFonts w:asciiTheme="minorHAnsi" w:hAnsiTheme="minorHAnsi" w:cs="Arial"/>
                <w:color w:val="FF0000"/>
                <w:highlight w:val="yellow"/>
              </w:rPr>
              <w:t>[Address]</w:t>
            </w:r>
            <w:r w:rsidR="00590F27" w:rsidRPr="00246D51">
              <w:rPr>
                <w:rStyle w:val="st1"/>
                <w:rFonts w:asciiTheme="minorHAnsi" w:hAnsiTheme="minorHAnsi" w:cs="Arial"/>
                <w:color w:val="FF0000"/>
                <w:highlight w:val="yellow"/>
              </w:rPr>
              <w:t xml:space="preserve"> </w:t>
            </w:r>
          </w:p>
          <w:p w14:paraId="698BD2E8" w14:textId="77777777" w:rsidR="000C4F92" w:rsidRPr="00246D51" w:rsidRDefault="000C4F92" w:rsidP="006674E9">
            <w:pPr>
              <w:spacing w:line="240" w:lineRule="auto"/>
              <w:ind w:left="567"/>
              <w:rPr>
                <w:rStyle w:val="st1"/>
                <w:rFonts w:asciiTheme="minorHAnsi" w:hAnsiTheme="minorHAnsi" w:cs="Arial"/>
                <w:color w:val="FF0000"/>
                <w:highlight w:val="yellow"/>
                <w:lang w:val="en-US"/>
              </w:rPr>
            </w:pPr>
            <w:r w:rsidRPr="00246D51">
              <w:rPr>
                <w:rStyle w:val="st1"/>
                <w:rFonts w:asciiTheme="minorHAnsi" w:hAnsiTheme="minorHAnsi" w:cs="Arial"/>
                <w:color w:val="FF0000"/>
                <w:highlight w:val="yellow"/>
              </w:rPr>
              <w:t>VAT Number: [xxx]</w:t>
            </w:r>
          </w:p>
          <w:p w14:paraId="342702A5" w14:textId="77777777" w:rsidR="00590F27" w:rsidRPr="00246D51" w:rsidRDefault="000C4F92" w:rsidP="006674E9">
            <w:pPr>
              <w:spacing w:line="240" w:lineRule="auto"/>
              <w:ind w:left="567"/>
              <w:rPr>
                <w:rFonts w:asciiTheme="minorHAnsi" w:hAnsiTheme="minorHAnsi"/>
                <w:color w:val="FF0000"/>
                <w:szCs w:val="20"/>
              </w:rPr>
            </w:pPr>
            <w:r w:rsidRPr="00246D51">
              <w:rPr>
                <w:rStyle w:val="st1"/>
                <w:rFonts w:asciiTheme="minorHAnsi" w:hAnsiTheme="minorHAnsi" w:cs="Arial"/>
                <w:color w:val="FF0000"/>
                <w:highlight w:val="yellow"/>
              </w:rPr>
              <w:t>ESA-P/ESA-STAR Entity Code: [xxx]</w:t>
            </w:r>
          </w:p>
        </w:tc>
      </w:tr>
    </w:tbl>
    <w:p w14:paraId="493F1D82" w14:textId="77777777" w:rsidR="00590F27" w:rsidRPr="006754ED" w:rsidRDefault="00590F27" w:rsidP="006674E9">
      <w:pPr>
        <w:tabs>
          <w:tab w:val="left" w:pos="6810"/>
        </w:tabs>
        <w:spacing w:line="240" w:lineRule="auto"/>
        <w:ind w:left="567"/>
        <w:rPr>
          <w:rFonts w:asciiTheme="minorHAnsi" w:hAnsiTheme="minorHAnsi"/>
          <w:szCs w:val="20"/>
        </w:rPr>
      </w:pPr>
      <w:r w:rsidRPr="006754ED">
        <w:rPr>
          <w:rFonts w:asciiTheme="minorHAnsi" w:hAnsiTheme="minorHAnsi"/>
          <w:szCs w:val="20"/>
        </w:rPr>
        <w:tab/>
      </w:r>
    </w:p>
    <w:p w14:paraId="155BE3FD" w14:textId="4C92B170"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(hereinafter referred to as the </w:t>
      </w:r>
      <w:r w:rsidR="009E2904" w:rsidRPr="006754ED">
        <w:rPr>
          <w:rFonts w:asciiTheme="minorHAnsi" w:hAnsiTheme="minorHAnsi"/>
          <w:szCs w:val="20"/>
        </w:rPr>
        <w:t>“</w:t>
      </w:r>
      <w:r w:rsidRPr="006754ED">
        <w:rPr>
          <w:rFonts w:asciiTheme="minorHAnsi" w:hAnsiTheme="minorHAnsi"/>
          <w:szCs w:val="20"/>
        </w:rPr>
        <w:t>Subcontractor”)</w:t>
      </w:r>
    </w:p>
    <w:p w14:paraId="014619A3" w14:textId="77777777" w:rsidR="00590F27" w:rsidRPr="006754ED" w:rsidRDefault="00590F27" w:rsidP="006674E9">
      <w:pPr>
        <w:spacing w:line="240" w:lineRule="auto"/>
        <w:ind w:left="567"/>
        <w:rPr>
          <w:rFonts w:asciiTheme="minorHAnsi" w:hAnsiTheme="minorHAnsi"/>
          <w:szCs w:val="20"/>
        </w:rPr>
      </w:pPr>
    </w:p>
    <w:p w14:paraId="79522295" w14:textId="6D648AD7" w:rsidR="00590F27" w:rsidRPr="006754ED"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each referred to as “Party” and collectively as </w:t>
      </w:r>
      <w:r w:rsidR="009E2904" w:rsidRPr="006754ED">
        <w:rPr>
          <w:rFonts w:asciiTheme="minorHAnsi" w:hAnsiTheme="minorHAnsi"/>
          <w:szCs w:val="20"/>
        </w:rPr>
        <w:t>“</w:t>
      </w:r>
      <w:r w:rsidRPr="006754ED">
        <w:rPr>
          <w:rFonts w:asciiTheme="minorHAnsi" w:hAnsiTheme="minorHAnsi"/>
          <w:szCs w:val="20"/>
        </w:rPr>
        <w:t>Parties”</w:t>
      </w:r>
    </w:p>
    <w:p w14:paraId="5F0599F3" w14:textId="77777777" w:rsidR="00590F27" w:rsidRPr="006754ED" w:rsidRDefault="00590F27" w:rsidP="006674E9">
      <w:pPr>
        <w:spacing w:line="240" w:lineRule="auto"/>
        <w:ind w:left="567"/>
        <w:rPr>
          <w:rFonts w:asciiTheme="minorHAnsi" w:hAnsiTheme="minorHAnsi"/>
          <w:szCs w:val="20"/>
        </w:rPr>
      </w:pPr>
    </w:p>
    <w:p w14:paraId="74EFF357" w14:textId="77777777" w:rsidR="00F50E49" w:rsidRPr="006754ED" w:rsidRDefault="00F50E49" w:rsidP="006674E9">
      <w:pPr>
        <w:spacing w:line="240" w:lineRule="auto"/>
        <w:ind w:left="567"/>
        <w:rPr>
          <w:rFonts w:asciiTheme="minorHAnsi" w:hAnsiTheme="minorHAnsi"/>
          <w:b/>
          <w:caps/>
          <w:szCs w:val="20"/>
        </w:rPr>
      </w:pPr>
      <w:bookmarkStart w:id="2" w:name="_Toc350762821"/>
      <w:bookmarkStart w:id="3" w:name="_Toc350762995"/>
      <w:bookmarkStart w:id="4" w:name="_Toc350768361"/>
      <w:bookmarkStart w:id="5" w:name="_Toc350768391"/>
      <w:bookmarkStart w:id="6" w:name="_Toc350768562"/>
      <w:bookmarkStart w:id="7" w:name="_Toc350768680"/>
      <w:bookmarkStart w:id="8" w:name="_Ref350768999"/>
      <w:bookmarkStart w:id="9" w:name="_Toc350769299"/>
      <w:bookmarkStart w:id="10" w:name="_Toc350770315"/>
    </w:p>
    <w:p w14:paraId="0524C834" w14:textId="77777777" w:rsidR="00533DE3" w:rsidRDefault="00533DE3" w:rsidP="006674E9">
      <w:pPr>
        <w:spacing w:line="240" w:lineRule="auto"/>
        <w:ind w:left="567"/>
        <w:jc w:val="left"/>
        <w:rPr>
          <w:rFonts w:asciiTheme="minorHAnsi" w:hAnsiTheme="minorHAnsi"/>
          <w:b/>
          <w:caps/>
          <w:szCs w:val="20"/>
        </w:rPr>
      </w:pPr>
      <w:r>
        <w:rPr>
          <w:rFonts w:asciiTheme="minorHAnsi" w:hAnsiTheme="minorHAnsi"/>
          <w:b/>
          <w:caps/>
          <w:szCs w:val="20"/>
        </w:rPr>
        <w:br w:type="page"/>
      </w:r>
    </w:p>
    <w:p w14:paraId="3457384F" w14:textId="4BF15A5F" w:rsidR="00590F27" w:rsidRDefault="00590F27" w:rsidP="006674E9">
      <w:pPr>
        <w:spacing w:line="240" w:lineRule="auto"/>
        <w:ind w:left="567"/>
        <w:rPr>
          <w:rFonts w:asciiTheme="minorHAnsi" w:hAnsiTheme="minorHAnsi"/>
          <w:szCs w:val="20"/>
        </w:rPr>
      </w:pPr>
      <w:r w:rsidRPr="006754ED">
        <w:rPr>
          <w:rFonts w:asciiTheme="minorHAnsi" w:hAnsiTheme="minorHAnsi"/>
          <w:b/>
          <w:caps/>
          <w:szCs w:val="20"/>
        </w:rPr>
        <w:lastRenderedPageBreak/>
        <w:t>Recitals</w:t>
      </w:r>
      <w:r w:rsidRPr="006754ED">
        <w:rPr>
          <w:rFonts w:asciiTheme="minorHAnsi" w:hAnsiTheme="minorHAnsi"/>
          <w:szCs w:val="20"/>
        </w:rPr>
        <w:t>:</w:t>
      </w:r>
    </w:p>
    <w:p w14:paraId="3A114FED" w14:textId="77777777" w:rsidR="00856D9F" w:rsidRPr="006754ED" w:rsidRDefault="00856D9F" w:rsidP="006674E9">
      <w:pPr>
        <w:spacing w:line="240" w:lineRule="auto"/>
        <w:ind w:left="567"/>
        <w:rPr>
          <w:rFonts w:asciiTheme="minorHAnsi" w:hAnsiTheme="minorHAnsi"/>
          <w:szCs w:val="20"/>
        </w:rPr>
      </w:pPr>
    </w:p>
    <w:p w14:paraId="78C736ED" w14:textId="69DC3F15" w:rsidR="00B2347C" w:rsidRDefault="00856D9F" w:rsidP="002D480C">
      <w:pPr>
        <w:spacing w:line="240" w:lineRule="auto"/>
        <w:ind w:left="567" w:hanging="567"/>
        <w:rPr>
          <w:rFonts w:asciiTheme="minorHAnsi" w:hAnsiTheme="minorHAnsi"/>
          <w:szCs w:val="20"/>
        </w:rPr>
      </w:pPr>
      <w:r w:rsidRPr="00F26842">
        <w:rPr>
          <w:rFonts w:asciiTheme="minorHAnsi" w:hAnsiTheme="minorHAnsi"/>
          <w:b/>
          <w:bCs/>
          <w:szCs w:val="20"/>
        </w:rPr>
        <w:t>WHEREAS</w:t>
      </w:r>
      <w:r w:rsidRPr="00F26842">
        <w:rPr>
          <w:rFonts w:asciiTheme="minorHAnsi" w:hAnsiTheme="minorHAnsi"/>
          <w:b/>
          <w:bCs/>
          <w:szCs w:val="20"/>
        </w:rPr>
        <w:tab/>
      </w:r>
      <w:r w:rsidRPr="00856D9F">
        <w:rPr>
          <w:rFonts w:asciiTheme="minorHAnsi" w:hAnsiTheme="minorHAnsi"/>
          <w:szCs w:val="20"/>
        </w:rPr>
        <w:t>DTU S</w:t>
      </w:r>
      <w:r w:rsidR="009425DC">
        <w:rPr>
          <w:rFonts w:asciiTheme="minorHAnsi" w:hAnsiTheme="minorHAnsi"/>
          <w:szCs w:val="20"/>
        </w:rPr>
        <w:t>pace</w:t>
      </w:r>
      <w:r w:rsidRPr="00856D9F">
        <w:rPr>
          <w:rFonts w:asciiTheme="minorHAnsi" w:hAnsiTheme="minorHAnsi"/>
          <w:szCs w:val="20"/>
        </w:rPr>
        <w:t xml:space="preserve"> has developed special expertise within </w:t>
      </w:r>
      <w:r w:rsidR="006D3389">
        <w:rPr>
          <w:rFonts w:asciiTheme="minorHAnsi" w:hAnsiTheme="minorHAnsi"/>
          <w:szCs w:val="20"/>
        </w:rPr>
        <w:t>the field geomagnetism through satellite observations</w:t>
      </w:r>
      <w:r w:rsidRPr="00856D9F">
        <w:rPr>
          <w:rFonts w:asciiTheme="minorHAnsi" w:hAnsiTheme="minorHAnsi"/>
          <w:szCs w:val="20"/>
        </w:rPr>
        <w:t>,</w:t>
      </w:r>
    </w:p>
    <w:p w14:paraId="4F8ABD08" w14:textId="77777777" w:rsidR="00856D9F" w:rsidRPr="00856D9F" w:rsidRDefault="00856D9F" w:rsidP="002D480C">
      <w:pPr>
        <w:spacing w:line="240" w:lineRule="auto"/>
        <w:ind w:left="567" w:hanging="567"/>
        <w:rPr>
          <w:rFonts w:asciiTheme="minorHAnsi" w:hAnsiTheme="minorHAnsi"/>
          <w:szCs w:val="20"/>
        </w:rPr>
      </w:pPr>
    </w:p>
    <w:p w14:paraId="1117F12A" w14:textId="09567A88" w:rsidR="00590F27" w:rsidRDefault="00856D9F" w:rsidP="002D480C">
      <w:pPr>
        <w:spacing w:line="240" w:lineRule="auto"/>
        <w:ind w:left="567" w:hanging="567"/>
        <w:rPr>
          <w:rFonts w:asciiTheme="minorHAnsi" w:hAnsiTheme="minorHAnsi"/>
          <w:szCs w:val="20"/>
        </w:rPr>
      </w:pPr>
      <w:r w:rsidRPr="00F26842">
        <w:rPr>
          <w:rFonts w:asciiTheme="minorHAnsi" w:hAnsiTheme="minorHAnsi"/>
          <w:b/>
          <w:bCs/>
          <w:szCs w:val="20"/>
        </w:rPr>
        <w:t>WHEREAS</w:t>
      </w:r>
      <w:r w:rsidRPr="00F26842">
        <w:rPr>
          <w:rFonts w:asciiTheme="minorHAnsi" w:hAnsiTheme="minorHAnsi"/>
          <w:b/>
          <w:bCs/>
          <w:szCs w:val="20"/>
        </w:rPr>
        <w:tab/>
      </w:r>
      <w:r>
        <w:rPr>
          <w:rFonts w:asciiTheme="minorHAnsi" w:hAnsiTheme="minorHAnsi"/>
          <w:szCs w:val="20"/>
        </w:rPr>
        <w:t>Subcontractor</w:t>
      </w:r>
      <w:r w:rsidRPr="00856D9F">
        <w:rPr>
          <w:rFonts w:asciiTheme="minorHAnsi" w:hAnsiTheme="minorHAnsi"/>
          <w:szCs w:val="20"/>
        </w:rPr>
        <w:t xml:space="preserve"> has developed special expertise within </w:t>
      </w:r>
      <w:r w:rsidRPr="002D480C">
        <w:rPr>
          <w:rFonts w:asciiTheme="minorHAnsi" w:hAnsiTheme="minorHAnsi"/>
          <w:szCs w:val="20"/>
          <w:highlight w:val="yellow"/>
        </w:rPr>
        <w:t>[insert area of research]</w:t>
      </w:r>
      <w:r>
        <w:rPr>
          <w:rFonts w:asciiTheme="minorHAnsi" w:hAnsiTheme="minorHAnsi"/>
          <w:szCs w:val="20"/>
        </w:rPr>
        <w:t>,</w:t>
      </w:r>
    </w:p>
    <w:p w14:paraId="2E9A5105" w14:textId="77777777" w:rsidR="00856D9F" w:rsidRPr="006754ED" w:rsidRDefault="00856D9F" w:rsidP="002D480C">
      <w:pPr>
        <w:spacing w:line="240" w:lineRule="auto"/>
        <w:ind w:left="567" w:hanging="567"/>
        <w:rPr>
          <w:rFonts w:asciiTheme="minorHAnsi" w:hAnsiTheme="minorHAnsi"/>
          <w:szCs w:val="20"/>
        </w:rPr>
      </w:pPr>
    </w:p>
    <w:p w14:paraId="5E8B9027" w14:textId="54989139" w:rsidR="00590F27" w:rsidRPr="006754ED" w:rsidRDefault="00590F27" w:rsidP="002D480C">
      <w:pPr>
        <w:autoSpaceDE w:val="0"/>
        <w:autoSpaceDN w:val="0"/>
        <w:adjustRightInd w:val="0"/>
        <w:spacing w:line="240" w:lineRule="auto"/>
        <w:ind w:left="1134" w:hanging="1134"/>
        <w:rPr>
          <w:rFonts w:asciiTheme="minorHAnsi" w:hAnsiTheme="minorHAnsi"/>
          <w:szCs w:val="20"/>
        </w:rPr>
      </w:pPr>
      <w:r w:rsidRPr="006754ED">
        <w:rPr>
          <w:rFonts w:asciiTheme="minorHAnsi" w:hAnsiTheme="minorHAnsi"/>
          <w:b/>
          <w:szCs w:val="20"/>
        </w:rPr>
        <w:t>WHEREAS</w:t>
      </w:r>
      <w:r w:rsidRPr="006754ED">
        <w:rPr>
          <w:rFonts w:asciiTheme="minorHAnsi" w:hAnsiTheme="minorHAnsi"/>
          <w:szCs w:val="20"/>
        </w:rPr>
        <w:tab/>
      </w:r>
      <w:r w:rsidR="009425DC">
        <w:rPr>
          <w:rFonts w:asciiTheme="minorHAnsi" w:hAnsiTheme="minorHAnsi"/>
          <w:szCs w:val="20"/>
        </w:rPr>
        <w:t xml:space="preserve">On November 15, 2013, DTU Space, as prime contractor, representing </w:t>
      </w:r>
      <w:r w:rsidR="009425DC" w:rsidRPr="006754ED">
        <w:rPr>
          <w:rFonts w:asciiTheme="minorHAnsi" w:hAnsiTheme="minorHAnsi"/>
          <w:szCs w:val="20"/>
        </w:rPr>
        <w:t>the Swarm Data, Innovation</w:t>
      </w:r>
      <w:r w:rsidR="00ED7F8F">
        <w:rPr>
          <w:rFonts w:asciiTheme="minorHAnsi" w:hAnsiTheme="minorHAnsi"/>
          <w:szCs w:val="20"/>
        </w:rPr>
        <w:t>,</w:t>
      </w:r>
      <w:r w:rsidR="009425DC" w:rsidRPr="006754ED">
        <w:rPr>
          <w:rFonts w:asciiTheme="minorHAnsi" w:hAnsiTheme="minorHAnsi"/>
          <w:szCs w:val="20"/>
        </w:rPr>
        <w:t xml:space="preserve"> and Science Cluster</w:t>
      </w:r>
      <w:r w:rsidR="009425DC">
        <w:rPr>
          <w:rFonts w:asciiTheme="minorHAnsi" w:hAnsiTheme="minorHAnsi"/>
          <w:szCs w:val="20"/>
        </w:rPr>
        <w:t xml:space="preserve">, </w:t>
      </w:r>
      <w:proofErr w:type="gramStart"/>
      <w:r w:rsidR="009425DC">
        <w:rPr>
          <w:rFonts w:asciiTheme="minorHAnsi" w:hAnsiTheme="minorHAnsi"/>
          <w:szCs w:val="20"/>
        </w:rPr>
        <w:t>entered into</w:t>
      </w:r>
      <w:proofErr w:type="gramEnd"/>
      <w:r w:rsidR="009425DC">
        <w:rPr>
          <w:rFonts w:asciiTheme="minorHAnsi" w:hAnsiTheme="minorHAnsi"/>
          <w:szCs w:val="20"/>
        </w:rPr>
        <w:t xml:space="preserve"> </w:t>
      </w:r>
      <w:r w:rsidR="009425DC" w:rsidRPr="006754ED">
        <w:rPr>
          <w:rFonts w:asciiTheme="minorHAnsi" w:hAnsiTheme="minorHAnsi"/>
          <w:szCs w:val="20"/>
        </w:rPr>
        <w:t xml:space="preserve">Contract No. 4000109587/13/I-NB SWARM </w:t>
      </w:r>
      <w:r w:rsidR="009425DC">
        <w:rPr>
          <w:rFonts w:asciiTheme="minorHAnsi" w:hAnsiTheme="minorHAnsi"/>
          <w:szCs w:val="20"/>
        </w:rPr>
        <w:t xml:space="preserve">ESL </w:t>
      </w:r>
      <w:r w:rsidR="00D3088C">
        <w:rPr>
          <w:rFonts w:asciiTheme="minorHAnsi" w:hAnsiTheme="minorHAnsi"/>
          <w:szCs w:val="20"/>
        </w:rPr>
        <w:t>w</w:t>
      </w:r>
      <w:r w:rsidR="00737C04" w:rsidRPr="006754ED">
        <w:rPr>
          <w:rFonts w:asciiTheme="minorHAnsi" w:hAnsiTheme="minorHAnsi"/>
          <w:szCs w:val="20"/>
        </w:rPr>
        <w:t xml:space="preserve">ith </w:t>
      </w:r>
      <w:r w:rsidR="009425DC">
        <w:rPr>
          <w:rFonts w:asciiTheme="minorHAnsi" w:hAnsiTheme="minorHAnsi"/>
          <w:szCs w:val="20"/>
        </w:rPr>
        <w:t>the European Space Agency through its European Space Research Institute</w:t>
      </w:r>
      <w:r w:rsidR="0035528D">
        <w:rPr>
          <w:rFonts w:asciiTheme="minorHAnsi" w:hAnsiTheme="minorHAnsi"/>
          <w:szCs w:val="20"/>
        </w:rPr>
        <w:t xml:space="preserve"> </w:t>
      </w:r>
      <w:r w:rsidR="009425DC">
        <w:rPr>
          <w:rFonts w:asciiTheme="minorHAnsi" w:hAnsiTheme="minorHAnsi"/>
          <w:szCs w:val="20"/>
        </w:rPr>
        <w:t>for the purpose of conducting</w:t>
      </w:r>
      <w:r w:rsidRPr="006754ED">
        <w:rPr>
          <w:rFonts w:asciiTheme="minorHAnsi" w:hAnsiTheme="minorHAnsi"/>
          <w:szCs w:val="20"/>
        </w:rPr>
        <w:t xml:space="preserve"> a series of procurement actions for new products</w:t>
      </w:r>
      <w:r w:rsidR="00CF7594">
        <w:rPr>
          <w:rFonts w:asciiTheme="minorHAnsi" w:hAnsiTheme="minorHAnsi"/>
          <w:szCs w:val="20"/>
        </w:rPr>
        <w:t>, tools,</w:t>
      </w:r>
      <w:r w:rsidRPr="006754ED">
        <w:rPr>
          <w:rFonts w:asciiTheme="minorHAnsi" w:hAnsiTheme="minorHAnsi"/>
          <w:szCs w:val="20"/>
        </w:rPr>
        <w:t xml:space="preserve"> </w:t>
      </w:r>
      <w:r w:rsidR="00655D90">
        <w:rPr>
          <w:rFonts w:asciiTheme="minorHAnsi" w:hAnsiTheme="minorHAnsi"/>
          <w:szCs w:val="20"/>
        </w:rPr>
        <w:t xml:space="preserve">and services </w:t>
      </w:r>
      <w:r w:rsidRPr="006754ED">
        <w:rPr>
          <w:rFonts w:asciiTheme="minorHAnsi" w:hAnsiTheme="minorHAnsi"/>
          <w:szCs w:val="20"/>
        </w:rPr>
        <w:t xml:space="preserve">on behalf of </w:t>
      </w:r>
      <w:r w:rsidR="009425DC">
        <w:rPr>
          <w:rFonts w:asciiTheme="minorHAnsi" w:hAnsiTheme="minorHAnsi"/>
          <w:szCs w:val="20"/>
        </w:rPr>
        <w:t xml:space="preserve">the European Space </w:t>
      </w:r>
      <w:proofErr w:type="gramStart"/>
      <w:r w:rsidR="009425DC">
        <w:rPr>
          <w:rFonts w:asciiTheme="minorHAnsi" w:hAnsiTheme="minorHAnsi"/>
          <w:szCs w:val="20"/>
        </w:rPr>
        <w:t>Agency</w:t>
      </w:r>
      <w:r w:rsidRPr="006754ED">
        <w:rPr>
          <w:rFonts w:asciiTheme="minorHAnsi" w:hAnsiTheme="minorHAnsi"/>
          <w:szCs w:val="20"/>
        </w:rPr>
        <w:t>;</w:t>
      </w:r>
      <w:proofErr w:type="gramEnd"/>
    </w:p>
    <w:p w14:paraId="2B261557" w14:textId="77777777" w:rsidR="00590F27" w:rsidRPr="006754ED" w:rsidRDefault="00590F27" w:rsidP="002D480C">
      <w:pPr>
        <w:spacing w:line="240" w:lineRule="auto"/>
        <w:ind w:left="567" w:hanging="567"/>
        <w:rPr>
          <w:rFonts w:asciiTheme="minorHAnsi" w:hAnsiTheme="minorHAnsi"/>
          <w:szCs w:val="20"/>
        </w:rPr>
      </w:pPr>
    </w:p>
    <w:p w14:paraId="6F0D7708" w14:textId="0D9EC629" w:rsidR="00590F27" w:rsidRPr="006754ED" w:rsidRDefault="00590F27" w:rsidP="002D480C">
      <w:pPr>
        <w:spacing w:line="240" w:lineRule="auto"/>
        <w:ind w:left="1134" w:hanging="1134"/>
        <w:rPr>
          <w:rFonts w:asciiTheme="minorHAnsi" w:hAnsiTheme="minorHAnsi"/>
          <w:szCs w:val="20"/>
        </w:rPr>
      </w:pPr>
      <w:r w:rsidRPr="006754ED">
        <w:rPr>
          <w:rFonts w:asciiTheme="minorHAnsi" w:hAnsiTheme="minorHAnsi"/>
          <w:b/>
          <w:szCs w:val="20"/>
        </w:rPr>
        <w:t>WHEREAS</w:t>
      </w:r>
      <w:r w:rsidRPr="006754ED">
        <w:rPr>
          <w:rFonts w:asciiTheme="minorHAnsi" w:hAnsiTheme="minorHAnsi"/>
          <w:b/>
          <w:szCs w:val="20"/>
        </w:rPr>
        <w:tab/>
      </w:r>
      <w:r w:rsidRPr="006754ED">
        <w:rPr>
          <w:rFonts w:asciiTheme="minorHAnsi" w:hAnsiTheme="minorHAnsi"/>
          <w:szCs w:val="20"/>
        </w:rPr>
        <w:t xml:space="preserve">DTU </w:t>
      </w:r>
      <w:r w:rsidR="001F1BBF" w:rsidRPr="006754ED">
        <w:rPr>
          <w:rFonts w:asciiTheme="minorHAnsi" w:hAnsiTheme="minorHAnsi"/>
          <w:szCs w:val="20"/>
        </w:rPr>
        <w:t>Space</w:t>
      </w:r>
      <w:r w:rsidRPr="006754ED">
        <w:rPr>
          <w:rFonts w:asciiTheme="minorHAnsi" w:hAnsiTheme="minorHAnsi"/>
          <w:szCs w:val="20"/>
        </w:rPr>
        <w:t xml:space="preserve"> has published the </w:t>
      </w:r>
      <w:r w:rsidR="000C4F92" w:rsidRPr="006754ED">
        <w:rPr>
          <w:rFonts w:asciiTheme="minorHAnsi" w:hAnsiTheme="minorHAnsi"/>
          <w:szCs w:val="20"/>
        </w:rPr>
        <w:t xml:space="preserve">Swarm DISC </w:t>
      </w:r>
      <w:r w:rsidR="006754ED" w:rsidRPr="006754ED">
        <w:rPr>
          <w:rFonts w:asciiTheme="minorHAnsi" w:hAnsiTheme="minorHAnsi"/>
          <w:szCs w:val="20"/>
        </w:rPr>
        <w:t xml:space="preserve">Invitation </w:t>
      </w:r>
      <w:r w:rsidR="000C4F92">
        <w:rPr>
          <w:rFonts w:asciiTheme="minorHAnsi" w:hAnsiTheme="minorHAnsi"/>
          <w:szCs w:val="20"/>
        </w:rPr>
        <w:t>t</w:t>
      </w:r>
      <w:r w:rsidR="000C4F92" w:rsidRPr="006754ED">
        <w:rPr>
          <w:rFonts w:asciiTheme="minorHAnsi" w:hAnsiTheme="minorHAnsi"/>
          <w:szCs w:val="20"/>
        </w:rPr>
        <w:t xml:space="preserve">o </w:t>
      </w:r>
      <w:r w:rsidR="006754ED" w:rsidRPr="006754ED">
        <w:rPr>
          <w:rFonts w:asciiTheme="minorHAnsi" w:hAnsiTheme="minorHAnsi"/>
          <w:szCs w:val="20"/>
        </w:rPr>
        <w:t>Tender (ITT)</w:t>
      </w:r>
      <w:r w:rsidR="00436698" w:rsidRPr="00436698">
        <w:rPr>
          <w:rFonts w:asciiTheme="minorHAnsi" w:hAnsiTheme="minorHAnsi"/>
          <w:szCs w:val="20"/>
        </w:rPr>
        <w:t xml:space="preserve"> </w:t>
      </w:r>
      <w:r w:rsidR="00436698" w:rsidRPr="00A2522B">
        <w:rPr>
          <w:rFonts w:asciiTheme="minorHAnsi" w:hAnsiTheme="minorHAnsi"/>
          <w:szCs w:val="20"/>
        </w:rPr>
        <w:t>‘</w:t>
      </w:r>
      <w:r w:rsidR="00014FD1" w:rsidRPr="00014FD1">
        <w:rPr>
          <w:rFonts w:asciiTheme="minorHAnsi" w:hAnsiTheme="minorHAnsi"/>
          <w:szCs w:val="20"/>
        </w:rPr>
        <w:t>Swarm Ground and Geospace</w:t>
      </w:r>
      <w:r w:rsidR="00436698" w:rsidRPr="00A2522B">
        <w:rPr>
          <w:rFonts w:asciiTheme="minorHAnsi" w:hAnsiTheme="minorHAnsi"/>
          <w:szCs w:val="20"/>
        </w:rPr>
        <w:t>’</w:t>
      </w:r>
      <w:r w:rsidRPr="006754ED">
        <w:rPr>
          <w:rFonts w:asciiTheme="minorHAnsi" w:hAnsiTheme="minorHAnsi"/>
          <w:szCs w:val="20"/>
        </w:rPr>
        <w:t xml:space="preserve"> in accordance with the Swarm DISC Procurement Procedure</w:t>
      </w:r>
      <w:r w:rsidR="00BC3D59">
        <w:rPr>
          <w:rFonts w:asciiTheme="minorHAnsi" w:hAnsiTheme="minorHAnsi"/>
          <w:szCs w:val="20"/>
        </w:rPr>
        <w:t xml:space="preserve"> to which the Subcontractor has responded by forwarding its </w:t>
      </w:r>
      <w:r w:rsidR="0067650B">
        <w:rPr>
          <w:rFonts w:asciiTheme="minorHAnsi" w:hAnsiTheme="minorHAnsi"/>
          <w:szCs w:val="20"/>
        </w:rPr>
        <w:t>P</w:t>
      </w:r>
      <w:r w:rsidR="00BC3D59">
        <w:rPr>
          <w:rFonts w:asciiTheme="minorHAnsi" w:hAnsiTheme="minorHAnsi"/>
          <w:szCs w:val="20"/>
        </w:rPr>
        <w:t>roposal</w:t>
      </w:r>
      <w:r w:rsidR="003D1C42">
        <w:rPr>
          <w:rFonts w:asciiTheme="minorHAnsi" w:hAnsiTheme="minorHAnsi"/>
          <w:szCs w:val="20"/>
        </w:rPr>
        <w:t>. T</w:t>
      </w:r>
      <w:r w:rsidRPr="006754ED">
        <w:rPr>
          <w:rFonts w:asciiTheme="minorHAnsi" w:hAnsiTheme="minorHAnsi"/>
          <w:szCs w:val="20"/>
        </w:rPr>
        <w:t>he Tender Evaluation Board</w:t>
      </w:r>
      <w:r w:rsidR="00737C04" w:rsidRPr="006754ED">
        <w:rPr>
          <w:rFonts w:asciiTheme="minorHAnsi" w:hAnsiTheme="minorHAnsi"/>
          <w:szCs w:val="20"/>
        </w:rPr>
        <w:t xml:space="preserve"> </w:t>
      </w:r>
      <w:r w:rsidRPr="006754ED">
        <w:rPr>
          <w:rFonts w:asciiTheme="minorHAnsi" w:hAnsiTheme="minorHAnsi"/>
          <w:szCs w:val="20"/>
        </w:rPr>
        <w:t>has recommended</w:t>
      </w:r>
      <w:r w:rsidR="00533DE3">
        <w:rPr>
          <w:rFonts w:asciiTheme="minorHAnsi" w:hAnsiTheme="minorHAnsi"/>
          <w:szCs w:val="20"/>
        </w:rPr>
        <w:t xml:space="preserve"> that</w:t>
      </w:r>
      <w:r w:rsidRPr="006754ED">
        <w:rPr>
          <w:rFonts w:asciiTheme="minorHAnsi" w:hAnsiTheme="minorHAnsi"/>
          <w:szCs w:val="20"/>
        </w:rPr>
        <w:t xml:space="preserve"> the </w:t>
      </w:r>
      <w:r w:rsidR="0067650B">
        <w:rPr>
          <w:rFonts w:asciiTheme="minorHAnsi" w:hAnsiTheme="minorHAnsi"/>
          <w:szCs w:val="20"/>
        </w:rPr>
        <w:t>Subcontractor’s P</w:t>
      </w:r>
      <w:r w:rsidR="0067650B" w:rsidRPr="006754ED">
        <w:rPr>
          <w:rFonts w:asciiTheme="minorHAnsi" w:hAnsiTheme="minorHAnsi"/>
          <w:szCs w:val="20"/>
        </w:rPr>
        <w:t>roposal</w:t>
      </w:r>
      <w:r w:rsidR="00533DE3">
        <w:rPr>
          <w:rFonts w:asciiTheme="minorHAnsi" w:hAnsiTheme="minorHAnsi"/>
          <w:szCs w:val="20"/>
        </w:rPr>
        <w:t xml:space="preserve"> be forwarded to</w:t>
      </w:r>
      <w:r w:rsidR="003E4A9D">
        <w:rPr>
          <w:rFonts w:asciiTheme="minorHAnsi" w:hAnsiTheme="minorHAnsi"/>
          <w:szCs w:val="20"/>
        </w:rPr>
        <w:t xml:space="preserve"> the</w:t>
      </w:r>
      <w:r w:rsidR="00533DE3">
        <w:rPr>
          <w:rFonts w:asciiTheme="minorHAnsi" w:hAnsiTheme="minorHAnsi"/>
          <w:szCs w:val="20"/>
        </w:rPr>
        <w:t xml:space="preserve"> E</w:t>
      </w:r>
      <w:r w:rsidR="003E4A9D">
        <w:rPr>
          <w:rFonts w:asciiTheme="minorHAnsi" w:hAnsiTheme="minorHAnsi"/>
          <w:szCs w:val="20"/>
        </w:rPr>
        <w:t xml:space="preserve">uropean </w:t>
      </w:r>
      <w:r w:rsidR="00533DE3">
        <w:rPr>
          <w:rFonts w:asciiTheme="minorHAnsi" w:hAnsiTheme="minorHAnsi"/>
          <w:szCs w:val="20"/>
        </w:rPr>
        <w:t>S</w:t>
      </w:r>
      <w:r w:rsidR="003E4A9D">
        <w:rPr>
          <w:rFonts w:asciiTheme="minorHAnsi" w:hAnsiTheme="minorHAnsi"/>
          <w:szCs w:val="20"/>
        </w:rPr>
        <w:t xml:space="preserve">pace </w:t>
      </w:r>
      <w:r w:rsidR="00533DE3">
        <w:rPr>
          <w:rFonts w:asciiTheme="minorHAnsi" w:hAnsiTheme="minorHAnsi"/>
          <w:szCs w:val="20"/>
        </w:rPr>
        <w:t>A</w:t>
      </w:r>
      <w:r w:rsidR="003E4A9D">
        <w:rPr>
          <w:rFonts w:asciiTheme="minorHAnsi" w:hAnsiTheme="minorHAnsi"/>
          <w:szCs w:val="20"/>
        </w:rPr>
        <w:t>gency</w:t>
      </w:r>
      <w:r w:rsidR="00533DE3">
        <w:rPr>
          <w:rFonts w:asciiTheme="minorHAnsi" w:hAnsiTheme="minorHAnsi"/>
          <w:szCs w:val="20"/>
        </w:rPr>
        <w:t xml:space="preserve"> for approval</w:t>
      </w:r>
      <w:r w:rsidR="0067650B">
        <w:rPr>
          <w:rFonts w:asciiTheme="minorHAnsi" w:hAnsiTheme="minorHAnsi"/>
          <w:szCs w:val="20"/>
        </w:rPr>
        <w:t>,</w:t>
      </w:r>
      <w:r w:rsidRPr="006754ED">
        <w:rPr>
          <w:rFonts w:asciiTheme="minorHAnsi" w:hAnsiTheme="minorHAnsi"/>
          <w:szCs w:val="20"/>
        </w:rPr>
        <w:t xml:space="preserve"> </w:t>
      </w:r>
    </w:p>
    <w:p w14:paraId="729C523C" w14:textId="77777777" w:rsidR="00590F27" w:rsidRPr="006754ED" w:rsidRDefault="00590F27" w:rsidP="002D480C">
      <w:pPr>
        <w:spacing w:line="240" w:lineRule="auto"/>
        <w:ind w:left="567" w:hanging="567"/>
        <w:rPr>
          <w:rFonts w:asciiTheme="minorHAnsi" w:hAnsiTheme="minorHAnsi"/>
          <w:szCs w:val="20"/>
        </w:rPr>
      </w:pPr>
    </w:p>
    <w:p w14:paraId="7DBA008D" w14:textId="2DE83E79" w:rsidR="00590F27" w:rsidRDefault="00590F27" w:rsidP="002D480C">
      <w:pPr>
        <w:spacing w:line="240" w:lineRule="auto"/>
        <w:ind w:left="1134" w:hanging="1134"/>
        <w:rPr>
          <w:rFonts w:asciiTheme="minorHAnsi" w:hAnsiTheme="minorHAnsi"/>
          <w:szCs w:val="20"/>
        </w:rPr>
      </w:pPr>
      <w:r w:rsidRPr="006754ED">
        <w:rPr>
          <w:rFonts w:asciiTheme="minorHAnsi" w:hAnsiTheme="minorHAnsi"/>
          <w:b/>
          <w:caps/>
          <w:szCs w:val="20"/>
        </w:rPr>
        <w:t>Whereas</w:t>
      </w:r>
      <w:r w:rsidRPr="006754ED">
        <w:rPr>
          <w:rFonts w:asciiTheme="minorHAnsi" w:hAnsiTheme="minorHAnsi"/>
          <w:szCs w:val="20"/>
        </w:rPr>
        <w:tab/>
      </w:r>
      <w:r w:rsidR="003E4A9D">
        <w:rPr>
          <w:rFonts w:asciiTheme="minorHAnsi" w:hAnsiTheme="minorHAnsi"/>
          <w:szCs w:val="20"/>
        </w:rPr>
        <w:t xml:space="preserve">The </w:t>
      </w:r>
      <w:r w:rsidRPr="006754ED">
        <w:rPr>
          <w:rFonts w:asciiTheme="minorHAnsi" w:hAnsiTheme="minorHAnsi"/>
          <w:szCs w:val="20"/>
        </w:rPr>
        <w:t>E</w:t>
      </w:r>
      <w:r w:rsidR="003E4A9D">
        <w:rPr>
          <w:rFonts w:asciiTheme="minorHAnsi" w:hAnsiTheme="minorHAnsi"/>
          <w:szCs w:val="20"/>
        </w:rPr>
        <w:t xml:space="preserve">uropean </w:t>
      </w:r>
      <w:r w:rsidRPr="006754ED">
        <w:rPr>
          <w:rFonts w:asciiTheme="minorHAnsi" w:hAnsiTheme="minorHAnsi"/>
          <w:szCs w:val="20"/>
        </w:rPr>
        <w:t>S</w:t>
      </w:r>
      <w:r w:rsidR="003E4A9D">
        <w:rPr>
          <w:rFonts w:asciiTheme="minorHAnsi" w:hAnsiTheme="minorHAnsi"/>
          <w:szCs w:val="20"/>
        </w:rPr>
        <w:t xml:space="preserve">pace </w:t>
      </w:r>
      <w:r w:rsidRPr="006754ED">
        <w:rPr>
          <w:rFonts w:asciiTheme="minorHAnsi" w:hAnsiTheme="minorHAnsi"/>
          <w:szCs w:val="20"/>
        </w:rPr>
        <w:t>A</w:t>
      </w:r>
      <w:r w:rsidR="003E4A9D">
        <w:rPr>
          <w:rFonts w:asciiTheme="minorHAnsi" w:hAnsiTheme="minorHAnsi"/>
          <w:szCs w:val="20"/>
        </w:rPr>
        <w:t>gency</w:t>
      </w:r>
      <w:r w:rsidRPr="006754ED">
        <w:rPr>
          <w:rFonts w:asciiTheme="minorHAnsi" w:hAnsiTheme="minorHAnsi"/>
          <w:szCs w:val="20"/>
        </w:rPr>
        <w:t xml:space="preserve"> has </w:t>
      </w:r>
      <w:r w:rsidR="00533DE3">
        <w:rPr>
          <w:rFonts w:asciiTheme="minorHAnsi" w:hAnsiTheme="minorHAnsi"/>
          <w:szCs w:val="20"/>
        </w:rPr>
        <w:t>approved</w:t>
      </w:r>
      <w:r w:rsidR="00533DE3" w:rsidRPr="006754ED">
        <w:rPr>
          <w:rFonts w:asciiTheme="minorHAnsi" w:hAnsiTheme="minorHAnsi"/>
          <w:szCs w:val="20"/>
        </w:rPr>
        <w:t xml:space="preserve"> </w:t>
      </w:r>
      <w:r w:rsidRPr="006754ED">
        <w:rPr>
          <w:rFonts w:asciiTheme="minorHAnsi" w:hAnsiTheme="minorHAnsi"/>
          <w:szCs w:val="20"/>
        </w:rPr>
        <w:t xml:space="preserve">the </w:t>
      </w:r>
      <w:r w:rsidR="00533DE3">
        <w:rPr>
          <w:rFonts w:asciiTheme="minorHAnsi" w:hAnsiTheme="minorHAnsi"/>
          <w:szCs w:val="20"/>
        </w:rPr>
        <w:t>Tender Evaluation Board’s</w:t>
      </w:r>
      <w:r w:rsidR="00533DE3" w:rsidRPr="006754ED">
        <w:rPr>
          <w:rFonts w:asciiTheme="minorHAnsi" w:hAnsiTheme="minorHAnsi"/>
          <w:szCs w:val="20"/>
        </w:rPr>
        <w:t xml:space="preserve"> </w:t>
      </w:r>
      <w:r w:rsidRPr="006754ED">
        <w:rPr>
          <w:rFonts w:asciiTheme="minorHAnsi" w:hAnsiTheme="minorHAnsi"/>
          <w:szCs w:val="20"/>
        </w:rPr>
        <w:t>recommend</w:t>
      </w:r>
      <w:r w:rsidR="00737C04" w:rsidRPr="006754ED">
        <w:rPr>
          <w:rFonts w:asciiTheme="minorHAnsi" w:hAnsiTheme="minorHAnsi"/>
          <w:szCs w:val="20"/>
        </w:rPr>
        <w:t xml:space="preserve">ation, </w:t>
      </w:r>
      <w:r w:rsidRPr="006754ED">
        <w:rPr>
          <w:rFonts w:asciiTheme="minorHAnsi" w:hAnsiTheme="minorHAnsi"/>
          <w:szCs w:val="20"/>
        </w:rPr>
        <w:t>request</w:t>
      </w:r>
      <w:r w:rsidR="00533DE3">
        <w:rPr>
          <w:rFonts w:asciiTheme="minorHAnsi" w:hAnsiTheme="minorHAnsi"/>
          <w:szCs w:val="20"/>
        </w:rPr>
        <w:t xml:space="preserve">ing </w:t>
      </w:r>
      <w:r w:rsidR="0067650B">
        <w:rPr>
          <w:rFonts w:asciiTheme="minorHAnsi" w:hAnsiTheme="minorHAnsi"/>
          <w:szCs w:val="20"/>
        </w:rPr>
        <w:t xml:space="preserve">that </w:t>
      </w:r>
      <w:r w:rsidRPr="006754ED">
        <w:rPr>
          <w:rFonts w:asciiTheme="minorHAnsi" w:hAnsiTheme="minorHAnsi"/>
          <w:szCs w:val="20"/>
        </w:rPr>
        <w:t xml:space="preserve">DTU </w:t>
      </w:r>
      <w:r w:rsidR="001F1BBF" w:rsidRPr="006754ED">
        <w:rPr>
          <w:rFonts w:asciiTheme="minorHAnsi" w:hAnsiTheme="minorHAnsi"/>
          <w:szCs w:val="20"/>
        </w:rPr>
        <w:t>Space</w:t>
      </w:r>
      <w:r w:rsidRPr="006754ED">
        <w:rPr>
          <w:rFonts w:asciiTheme="minorHAnsi" w:hAnsiTheme="minorHAnsi"/>
          <w:szCs w:val="20"/>
        </w:rPr>
        <w:t xml:space="preserve"> </w:t>
      </w:r>
      <w:proofErr w:type="gramStart"/>
      <w:r w:rsidR="00533DE3">
        <w:rPr>
          <w:rFonts w:asciiTheme="minorHAnsi" w:hAnsiTheme="minorHAnsi"/>
          <w:szCs w:val="20"/>
        </w:rPr>
        <w:t>enters into</w:t>
      </w:r>
      <w:proofErr w:type="gramEnd"/>
      <w:r w:rsidR="00533DE3">
        <w:rPr>
          <w:rFonts w:asciiTheme="minorHAnsi" w:hAnsiTheme="minorHAnsi"/>
          <w:szCs w:val="20"/>
        </w:rPr>
        <w:t xml:space="preserve"> </w:t>
      </w:r>
      <w:r w:rsidRPr="006754ED">
        <w:rPr>
          <w:rFonts w:asciiTheme="minorHAnsi" w:hAnsiTheme="minorHAnsi"/>
          <w:szCs w:val="20"/>
        </w:rPr>
        <w:t xml:space="preserve">a subcontract </w:t>
      </w:r>
      <w:r w:rsidR="0067650B">
        <w:rPr>
          <w:rFonts w:asciiTheme="minorHAnsi" w:hAnsiTheme="minorHAnsi"/>
          <w:szCs w:val="20"/>
        </w:rPr>
        <w:t>with</w:t>
      </w:r>
      <w:r w:rsidR="0067650B" w:rsidRPr="006754ED">
        <w:rPr>
          <w:rFonts w:asciiTheme="minorHAnsi" w:hAnsiTheme="minorHAnsi"/>
          <w:szCs w:val="20"/>
        </w:rPr>
        <w:t xml:space="preserve"> </w:t>
      </w:r>
      <w:r w:rsidRPr="006754ED">
        <w:t xml:space="preserve">the </w:t>
      </w:r>
      <w:r w:rsidR="00477CFA">
        <w:t xml:space="preserve">Subcontractor </w:t>
      </w:r>
      <w:r w:rsidRPr="006754ED">
        <w:t>for implementation of th</w:t>
      </w:r>
      <w:r w:rsidR="00477CFA">
        <w:t>e</w:t>
      </w:r>
      <w:r w:rsidRPr="006754ED">
        <w:t xml:space="preserve"> </w:t>
      </w:r>
      <w:r w:rsidR="00477CFA">
        <w:t>P</w:t>
      </w:r>
      <w:r w:rsidR="00477CFA" w:rsidRPr="006754ED">
        <w:t>roposal</w:t>
      </w:r>
      <w:r w:rsidR="0067650B">
        <w:t>,</w:t>
      </w:r>
    </w:p>
    <w:p w14:paraId="0D5E1AB4" w14:textId="77777777" w:rsidR="00594A63" w:rsidRPr="006754ED" w:rsidRDefault="00594A63" w:rsidP="002D480C">
      <w:pPr>
        <w:spacing w:line="240" w:lineRule="auto"/>
        <w:ind w:left="567" w:hanging="567"/>
        <w:rPr>
          <w:rFonts w:asciiTheme="minorHAnsi" w:hAnsiTheme="minorHAnsi"/>
          <w:szCs w:val="20"/>
        </w:rPr>
      </w:pPr>
    </w:p>
    <w:p w14:paraId="63B41C41" w14:textId="77777777" w:rsidR="00590F27" w:rsidRPr="006754ED" w:rsidRDefault="00590F27" w:rsidP="006674E9">
      <w:pPr>
        <w:spacing w:line="240" w:lineRule="auto"/>
        <w:ind w:left="567"/>
        <w:rPr>
          <w:rFonts w:asciiTheme="minorHAnsi" w:hAnsiTheme="minorHAnsi"/>
          <w:szCs w:val="20"/>
        </w:rPr>
      </w:pPr>
    </w:p>
    <w:p w14:paraId="734E79BD" w14:textId="65589C44" w:rsidR="00F50E49" w:rsidRPr="006754ED" w:rsidRDefault="00590F27" w:rsidP="002D480C">
      <w:pPr>
        <w:spacing w:line="240" w:lineRule="auto"/>
        <w:rPr>
          <w:rFonts w:asciiTheme="minorHAnsi" w:hAnsiTheme="minorHAnsi"/>
          <w:b/>
          <w:bCs/>
          <w:szCs w:val="20"/>
        </w:rPr>
      </w:pPr>
      <w:r w:rsidRPr="006754ED">
        <w:rPr>
          <w:rFonts w:asciiTheme="minorHAnsi" w:hAnsiTheme="minorHAnsi"/>
          <w:b/>
          <w:szCs w:val="20"/>
        </w:rPr>
        <w:t xml:space="preserve">NOW THEREFORE </w:t>
      </w:r>
      <w:r w:rsidRPr="006754ED">
        <w:rPr>
          <w:rFonts w:asciiTheme="minorHAnsi" w:hAnsiTheme="minorHAnsi"/>
          <w:szCs w:val="20"/>
        </w:rPr>
        <w:t xml:space="preserve">the Parties </w:t>
      </w:r>
      <w:proofErr w:type="gramStart"/>
      <w:r w:rsidRPr="006754ED">
        <w:rPr>
          <w:rFonts w:asciiTheme="minorHAnsi" w:hAnsiTheme="minorHAnsi"/>
          <w:szCs w:val="20"/>
        </w:rPr>
        <w:t>enter into</w:t>
      </w:r>
      <w:proofErr w:type="gramEnd"/>
      <w:r w:rsidRPr="006754ED">
        <w:rPr>
          <w:rFonts w:asciiTheme="minorHAnsi" w:hAnsiTheme="minorHAnsi"/>
          <w:szCs w:val="20"/>
        </w:rPr>
        <w:t xml:space="preserve"> this Subcontract pertaining to the </w:t>
      </w:r>
      <w:r w:rsidR="00E3515E" w:rsidRPr="006754ED">
        <w:rPr>
          <w:rFonts w:asciiTheme="minorHAnsi" w:hAnsiTheme="minorHAnsi"/>
          <w:szCs w:val="20"/>
        </w:rPr>
        <w:t xml:space="preserve">Project </w:t>
      </w:r>
      <w:r w:rsidRPr="006754ED">
        <w:rPr>
          <w:rFonts w:asciiTheme="minorHAnsi" w:hAnsiTheme="minorHAnsi"/>
          <w:szCs w:val="20"/>
        </w:rPr>
        <w:t>Activities</w:t>
      </w:r>
      <w:r w:rsidR="00533DE3">
        <w:rPr>
          <w:rFonts w:asciiTheme="minorHAnsi" w:hAnsiTheme="minorHAnsi"/>
          <w:szCs w:val="20"/>
        </w:rPr>
        <w:t xml:space="preserve">, </w:t>
      </w:r>
      <w:r w:rsidRPr="006754ED">
        <w:rPr>
          <w:rFonts w:asciiTheme="minorHAnsi" w:hAnsiTheme="minorHAnsi"/>
          <w:szCs w:val="20"/>
        </w:rPr>
        <w:t>hereinafter referred to as the “Subcontract”.</w:t>
      </w:r>
      <w:bookmarkStart w:id="11" w:name="_Toc352939084"/>
      <w:bookmarkStart w:id="12" w:name="_Toc360176236"/>
      <w:bookmarkStart w:id="13" w:name="_Toc377933550"/>
    </w:p>
    <w:p w14:paraId="24A14086" w14:textId="77777777" w:rsidR="00F50E49" w:rsidRPr="006754ED" w:rsidRDefault="00F50E49" w:rsidP="006674E9">
      <w:pPr>
        <w:pStyle w:val="Heading1"/>
        <w:numPr>
          <w:ilvl w:val="0"/>
          <w:numId w:val="0"/>
        </w:numPr>
        <w:ind w:left="567"/>
      </w:pPr>
    </w:p>
    <w:p w14:paraId="593507B4" w14:textId="77777777" w:rsidR="00590F27" w:rsidRPr="006754ED" w:rsidRDefault="00590F27" w:rsidP="006674E9">
      <w:pPr>
        <w:pStyle w:val="Heading1"/>
        <w:tabs>
          <w:tab w:val="clear" w:pos="709"/>
        </w:tabs>
        <w:ind w:left="567"/>
      </w:pPr>
      <w:r w:rsidRPr="006754ED">
        <w:t>Defi</w:t>
      </w:r>
      <w:bookmarkEnd w:id="11"/>
      <w:bookmarkEnd w:id="12"/>
      <w:bookmarkEnd w:id="13"/>
      <w:r w:rsidRPr="006754ED">
        <w:t>nitions</w:t>
      </w:r>
    </w:p>
    <w:p w14:paraId="627578FA" w14:textId="77777777" w:rsidR="00590F27" w:rsidRPr="006754ED" w:rsidRDefault="00590F27" w:rsidP="006674E9">
      <w:pPr>
        <w:ind w:left="567"/>
        <w:rPr>
          <w:rFonts w:asciiTheme="minorHAnsi" w:hAnsiTheme="minorHAnsi"/>
          <w:b/>
          <w:szCs w:val="20"/>
        </w:rPr>
      </w:pPr>
    </w:p>
    <w:p w14:paraId="4FAF00EF" w14:textId="6001073B" w:rsidR="00590F27" w:rsidRDefault="00533DE3" w:rsidP="006674E9">
      <w:pPr>
        <w:pStyle w:val="Heading2"/>
        <w:numPr>
          <w:ilvl w:val="0"/>
          <w:numId w:val="0"/>
        </w:numPr>
        <w:ind w:left="567"/>
      </w:pPr>
      <w:r>
        <w:t xml:space="preserve">Terms defined in the ESA Contract shall apply </w:t>
      </w:r>
      <w:r w:rsidR="00594A63">
        <w:rPr>
          <w:i/>
          <w:iCs/>
        </w:rPr>
        <w:t xml:space="preserve">mutatis mutandis </w:t>
      </w:r>
      <w:r>
        <w:t>to this Subcontract, with the modifications set forth herein:</w:t>
      </w:r>
      <w:r w:rsidR="00622D3D">
        <w:t xml:space="preserve"> </w:t>
      </w:r>
      <w:r w:rsidR="009E58F1" w:rsidRPr="00873035">
        <w:t xml:space="preserve"> </w:t>
      </w:r>
    </w:p>
    <w:p w14:paraId="2A845046" w14:textId="77777777" w:rsidR="009425DC" w:rsidRDefault="009425DC" w:rsidP="006674E9">
      <w:pPr>
        <w:ind w:left="567"/>
      </w:pPr>
    </w:p>
    <w:p w14:paraId="5E89987A" w14:textId="2D533502" w:rsidR="008672DC" w:rsidRPr="00950B24" w:rsidRDefault="008672DC" w:rsidP="006674E9">
      <w:pPr>
        <w:ind w:left="567"/>
      </w:pPr>
      <w:r>
        <w:rPr>
          <w:b/>
          <w:bCs/>
        </w:rPr>
        <w:t xml:space="preserve">Activities </w:t>
      </w:r>
      <w:r w:rsidRPr="00F26842">
        <w:t>or</w:t>
      </w:r>
      <w:r>
        <w:rPr>
          <w:b/>
          <w:bCs/>
        </w:rPr>
        <w:t xml:space="preserve"> Project Activities</w:t>
      </w:r>
      <w:r>
        <w:t xml:space="preserve"> shall mean the activities described in</w:t>
      </w:r>
      <w:r w:rsidR="00511B4B">
        <w:t xml:space="preserve"> Statement of Work and</w:t>
      </w:r>
      <w:r>
        <w:t xml:space="preserve"> the Subcontractor’s Proposal which are performed by the Subcontractor under this Subcontract.</w:t>
      </w:r>
    </w:p>
    <w:p w14:paraId="1E7D5AC5" w14:textId="77777777" w:rsidR="008672DC" w:rsidRDefault="008672DC" w:rsidP="006674E9">
      <w:pPr>
        <w:ind w:left="567"/>
        <w:rPr>
          <w:b/>
          <w:bCs/>
        </w:rPr>
      </w:pPr>
    </w:p>
    <w:p w14:paraId="74CAE3A5" w14:textId="227F3E86" w:rsidR="008F76B3" w:rsidRPr="00F26842" w:rsidRDefault="008F76B3" w:rsidP="006674E9">
      <w:pPr>
        <w:ind w:left="567"/>
      </w:pPr>
      <w:r>
        <w:rPr>
          <w:b/>
          <w:bCs/>
        </w:rPr>
        <w:t xml:space="preserve">Agency </w:t>
      </w:r>
      <w:r>
        <w:t xml:space="preserve">or </w:t>
      </w:r>
      <w:r>
        <w:rPr>
          <w:b/>
          <w:bCs/>
        </w:rPr>
        <w:t xml:space="preserve">ESA </w:t>
      </w:r>
      <w:r>
        <w:t>shall mean the European Space Agency, including the European Space Research Institute, ESRIN.</w:t>
      </w:r>
    </w:p>
    <w:p w14:paraId="79A912C9" w14:textId="77777777" w:rsidR="008F76B3" w:rsidRDefault="008F76B3" w:rsidP="006674E9">
      <w:pPr>
        <w:ind w:left="567"/>
        <w:rPr>
          <w:b/>
          <w:bCs/>
        </w:rPr>
      </w:pPr>
    </w:p>
    <w:p w14:paraId="77CB01E4" w14:textId="49BFBA19" w:rsidR="00533DE3" w:rsidRPr="00F26842" w:rsidRDefault="00533DE3" w:rsidP="006674E9">
      <w:pPr>
        <w:ind w:left="567"/>
      </w:pPr>
      <w:r>
        <w:rPr>
          <w:b/>
          <w:bCs/>
        </w:rPr>
        <w:t>Contract Price</w:t>
      </w:r>
      <w:r>
        <w:t xml:space="preserve"> shall mean the price defined in S</w:t>
      </w:r>
      <w:r w:rsidR="000C3AA1">
        <w:t>ubs</w:t>
      </w:r>
      <w:r>
        <w:t xml:space="preserve">ection </w:t>
      </w:r>
      <w:r w:rsidR="00851ED1">
        <w:fldChar w:fldCharType="begin"/>
      </w:r>
      <w:r w:rsidR="00851ED1">
        <w:instrText xml:space="preserve"> REF _Ref201138014 \r \h </w:instrText>
      </w:r>
      <w:r w:rsidR="00851ED1">
        <w:fldChar w:fldCharType="separate"/>
      </w:r>
      <w:r w:rsidR="009E23CB">
        <w:t>5.1.2</w:t>
      </w:r>
      <w:r w:rsidR="00851ED1">
        <w:fldChar w:fldCharType="end"/>
      </w:r>
      <w:r>
        <w:t xml:space="preserve"> of this Subcontract.</w:t>
      </w:r>
    </w:p>
    <w:p w14:paraId="10435256" w14:textId="77777777" w:rsidR="00533DE3" w:rsidRDefault="00533DE3" w:rsidP="006674E9">
      <w:pPr>
        <w:ind w:left="567"/>
        <w:rPr>
          <w:b/>
          <w:bCs/>
        </w:rPr>
      </w:pPr>
    </w:p>
    <w:p w14:paraId="77A44483" w14:textId="46CAD7B6" w:rsidR="009425DC" w:rsidRPr="00F26842" w:rsidRDefault="009425DC" w:rsidP="006674E9">
      <w:pPr>
        <w:ind w:left="567"/>
      </w:pPr>
      <w:r>
        <w:rPr>
          <w:b/>
          <w:bCs/>
        </w:rPr>
        <w:t>ES</w:t>
      </w:r>
      <w:r w:rsidR="008A5E4A">
        <w:rPr>
          <w:b/>
          <w:bCs/>
        </w:rPr>
        <w:t>A</w:t>
      </w:r>
      <w:r>
        <w:rPr>
          <w:b/>
          <w:bCs/>
        </w:rPr>
        <w:t xml:space="preserve"> Contract</w:t>
      </w:r>
      <w:r>
        <w:t xml:space="preserve"> shall mean the </w:t>
      </w:r>
      <w:r w:rsidRPr="006754ED">
        <w:rPr>
          <w:rFonts w:asciiTheme="minorHAnsi" w:hAnsiTheme="minorHAnsi"/>
          <w:szCs w:val="20"/>
        </w:rPr>
        <w:t xml:space="preserve">Contract No. 4000109587/13/I-NB SWARM </w:t>
      </w:r>
      <w:r>
        <w:rPr>
          <w:rFonts w:asciiTheme="minorHAnsi" w:hAnsiTheme="minorHAnsi"/>
          <w:szCs w:val="20"/>
        </w:rPr>
        <w:t xml:space="preserve">ESL, </w:t>
      </w:r>
      <w:proofErr w:type="gramStart"/>
      <w:r>
        <w:rPr>
          <w:rFonts w:asciiTheme="minorHAnsi" w:hAnsiTheme="minorHAnsi"/>
          <w:szCs w:val="20"/>
        </w:rPr>
        <w:t>entered into</w:t>
      </w:r>
      <w:proofErr w:type="gramEnd"/>
      <w:r>
        <w:rPr>
          <w:rFonts w:asciiTheme="minorHAnsi" w:hAnsiTheme="minorHAnsi"/>
          <w:szCs w:val="20"/>
        </w:rPr>
        <w:t xml:space="preserve"> between DTU Space and the European Space Agency</w:t>
      </w:r>
      <w:r w:rsidR="00BC3D59">
        <w:rPr>
          <w:rFonts w:asciiTheme="minorHAnsi" w:hAnsiTheme="minorHAnsi"/>
          <w:szCs w:val="20"/>
        </w:rPr>
        <w:t xml:space="preserve"> on November 15, 2013</w:t>
      </w:r>
      <w:r>
        <w:rPr>
          <w:rFonts w:asciiTheme="minorHAnsi" w:hAnsiTheme="minorHAnsi"/>
          <w:szCs w:val="20"/>
        </w:rPr>
        <w:t>, through its establishment the European Space Research Institute, ESRIN</w:t>
      </w:r>
      <w:r w:rsidR="00BC3D59">
        <w:rPr>
          <w:rFonts w:asciiTheme="minorHAnsi" w:hAnsiTheme="minorHAnsi"/>
          <w:szCs w:val="20"/>
        </w:rPr>
        <w:t>, including its Appendices and any amendments and extensions hereof</w:t>
      </w:r>
      <w:r>
        <w:rPr>
          <w:rFonts w:asciiTheme="minorHAnsi" w:hAnsiTheme="minorHAnsi"/>
          <w:szCs w:val="20"/>
        </w:rPr>
        <w:t>.</w:t>
      </w:r>
    </w:p>
    <w:p w14:paraId="6B243DA7" w14:textId="77777777" w:rsidR="009425DC" w:rsidRDefault="009425DC" w:rsidP="006674E9">
      <w:pPr>
        <w:ind w:left="567"/>
        <w:rPr>
          <w:b/>
          <w:bCs/>
        </w:rPr>
      </w:pPr>
    </w:p>
    <w:p w14:paraId="45E1FF7A" w14:textId="70486EED" w:rsidR="00BC3D59" w:rsidRPr="00F26842" w:rsidRDefault="00BC3D59" w:rsidP="006674E9">
      <w:pPr>
        <w:ind w:left="567"/>
      </w:pPr>
      <w:r>
        <w:rPr>
          <w:b/>
          <w:bCs/>
        </w:rPr>
        <w:t>Proposal</w:t>
      </w:r>
      <w:r>
        <w:t xml:space="preserve"> shall mean the proposal [</w:t>
      </w:r>
      <w:r w:rsidRPr="00F26842">
        <w:rPr>
          <w:highlight w:val="yellow"/>
        </w:rPr>
        <w:t>proposal ID, revision, and title</w:t>
      </w:r>
      <w:r>
        <w:t>]</w:t>
      </w:r>
      <w:r w:rsidRPr="00BC3D59">
        <w:t xml:space="preserve"> submitted by the Subcontractor</w:t>
      </w:r>
      <w:r w:rsidR="00705985">
        <w:t>, which has been</w:t>
      </w:r>
      <w:r>
        <w:t xml:space="preserve"> recommended by the Tender Evaluation Board</w:t>
      </w:r>
      <w:r w:rsidR="003C2CE7">
        <w:t xml:space="preserve"> and approved by ESA</w:t>
      </w:r>
      <w:r>
        <w:t>.</w:t>
      </w:r>
    </w:p>
    <w:p w14:paraId="7E758F15" w14:textId="77777777" w:rsidR="00162AAC" w:rsidRDefault="00162AAC" w:rsidP="006674E9">
      <w:pPr>
        <w:ind w:left="567"/>
        <w:rPr>
          <w:b/>
          <w:bCs/>
        </w:rPr>
      </w:pPr>
    </w:p>
    <w:p w14:paraId="219140AE" w14:textId="575F4F64" w:rsidR="003C2CE7" w:rsidRPr="00F26842" w:rsidRDefault="003C2CE7" w:rsidP="006674E9">
      <w:pPr>
        <w:ind w:left="567"/>
      </w:pPr>
      <w:r>
        <w:rPr>
          <w:b/>
          <w:bCs/>
        </w:rPr>
        <w:t>Subcontract</w:t>
      </w:r>
      <w:r>
        <w:t xml:space="preserve"> shall mean this subcontract including its exhibits.</w:t>
      </w:r>
    </w:p>
    <w:p w14:paraId="433547D4" w14:textId="77777777" w:rsidR="003C2CE7" w:rsidRDefault="003C2CE7" w:rsidP="006674E9">
      <w:pPr>
        <w:ind w:left="567"/>
        <w:rPr>
          <w:b/>
          <w:bCs/>
        </w:rPr>
      </w:pPr>
    </w:p>
    <w:p w14:paraId="08CF97DA" w14:textId="7FEA23EA" w:rsidR="00BC3D59" w:rsidRPr="00F26842" w:rsidRDefault="009425DC" w:rsidP="006674E9">
      <w:pPr>
        <w:ind w:left="567"/>
      </w:pPr>
      <w:r w:rsidRPr="00BC3D59">
        <w:rPr>
          <w:b/>
          <w:bCs/>
        </w:rPr>
        <w:t>Swarm DISC</w:t>
      </w:r>
      <w:r w:rsidR="00BC3D59" w:rsidRPr="00BC3D59">
        <w:t xml:space="preserve"> shall mean the Swarm </w:t>
      </w:r>
      <w:r w:rsidR="00BC3D59" w:rsidRPr="00F26842">
        <w:t>Data, Innovation</w:t>
      </w:r>
      <w:r w:rsidR="00B84637">
        <w:t>,</w:t>
      </w:r>
      <w:r w:rsidR="00BC3D59" w:rsidRPr="00F26842">
        <w:t xml:space="preserve"> and Science Cluster</w:t>
      </w:r>
      <w:r w:rsidR="00533DE3">
        <w:t>.</w:t>
      </w:r>
    </w:p>
    <w:p w14:paraId="057BD305" w14:textId="77777777" w:rsidR="00BC3D59" w:rsidRDefault="00BC3D59" w:rsidP="006674E9">
      <w:pPr>
        <w:ind w:left="567"/>
        <w:rPr>
          <w:b/>
          <w:bCs/>
        </w:rPr>
      </w:pPr>
    </w:p>
    <w:p w14:paraId="69178CAA" w14:textId="0525F0F4" w:rsidR="009425DC" w:rsidRPr="007973B7" w:rsidRDefault="00BC3D59" w:rsidP="006674E9">
      <w:pPr>
        <w:ind w:left="567"/>
        <w:rPr>
          <w:lang w:val="en-US"/>
        </w:rPr>
      </w:pPr>
      <w:r>
        <w:rPr>
          <w:b/>
          <w:bCs/>
        </w:rPr>
        <w:t xml:space="preserve">Swarm DISC </w:t>
      </w:r>
      <w:r w:rsidR="009425DC">
        <w:rPr>
          <w:b/>
          <w:bCs/>
        </w:rPr>
        <w:t>Procurement Procedure</w:t>
      </w:r>
      <w:r w:rsidR="009425DC">
        <w:t xml:space="preserve"> shall mean the procurement procedure described in the document no. </w:t>
      </w:r>
      <w:r w:rsidR="009425DC" w:rsidRPr="007973B7">
        <w:rPr>
          <w:lang w:val="en-US"/>
        </w:rPr>
        <w:t>SW-RS-DTU-GS-003.</w:t>
      </w:r>
    </w:p>
    <w:p w14:paraId="583DA267" w14:textId="77777777" w:rsidR="00BC3D59" w:rsidRPr="007973B7" w:rsidRDefault="00BC3D59" w:rsidP="006674E9">
      <w:pPr>
        <w:ind w:left="567"/>
        <w:rPr>
          <w:lang w:val="en-US"/>
        </w:rPr>
      </w:pPr>
    </w:p>
    <w:p w14:paraId="6D9B5CCB" w14:textId="67B551A6" w:rsidR="00BC3D59" w:rsidRPr="009425DC" w:rsidRDefault="00BC3D59" w:rsidP="006674E9">
      <w:pPr>
        <w:ind w:left="567"/>
      </w:pPr>
      <w:r w:rsidRPr="007973B7">
        <w:rPr>
          <w:b/>
          <w:bCs/>
          <w:lang w:val="en-US"/>
        </w:rPr>
        <w:t>Tender Evaluation Board</w:t>
      </w:r>
      <w:r w:rsidRPr="007973B7">
        <w:rPr>
          <w:lang w:val="en-US"/>
        </w:rPr>
        <w:t xml:space="preserve"> shall mean</w:t>
      </w:r>
      <w:r w:rsidR="000C3AA1" w:rsidRPr="007973B7">
        <w:rPr>
          <w:lang w:val="en-US"/>
        </w:rPr>
        <w:t xml:space="preserve"> the board </w:t>
      </w:r>
      <w:r w:rsidR="000C3AA1">
        <w:t xml:space="preserve">which evaluates and assesses the submitted proposals and presents recommendations to ESA. </w:t>
      </w:r>
    </w:p>
    <w:p w14:paraId="07C3C32B" w14:textId="77777777" w:rsidR="00590F27" w:rsidRPr="006754ED" w:rsidRDefault="00590F27" w:rsidP="006674E9">
      <w:pPr>
        <w:ind w:left="567"/>
        <w:rPr>
          <w:rFonts w:asciiTheme="minorHAnsi" w:hAnsiTheme="minorHAnsi"/>
          <w:szCs w:val="20"/>
        </w:rPr>
      </w:pPr>
    </w:p>
    <w:p w14:paraId="7C230323" w14:textId="77777777" w:rsidR="00590F27" w:rsidRPr="006754ED" w:rsidRDefault="00590F27" w:rsidP="006674E9">
      <w:pPr>
        <w:pStyle w:val="Heading1"/>
        <w:tabs>
          <w:tab w:val="clear" w:pos="709"/>
        </w:tabs>
        <w:ind w:left="567"/>
      </w:pPr>
      <w:bookmarkStart w:id="14" w:name="_Ref201137620"/>
      <w:bookmarkEnd w:id="2"/>
      <w:bookmarkEnd w:id="3"/>
      <w:bookmarkEnd w:id="4"/>
      <w:bookmarkEnd w:id="5"/>
      <w:bookmarkEnd w:id="6"/>
      <w:bookmarkEnd w:id="7"/>
      <w:bookmarkEnd w:id="8"/>
      <w:bookmarkEnd w:id="9"/>
      <w:bookmarkEnd w:id="10"/>
      <w:r w:rsidRPr="006754ED">
        <w:lastRenderedPageBreak/>
        <w:t>Applicable Documents</w:t>
      </w:r>
      <w:bookmarkEnd w:id="14"/>
    </w:p>
    <w:p w14:paraId="663C5098" w14:textId="77777777" w:rsidR="00590F27" w:rsidRPr="006754ED" w:rsidRDefault="00590F27" w:rsidP="006674E9">
      <w:pPr>
        <w:ind w:left="567"/>
        <w:rPr>
          <w:rFonts w:asciiTheme="minorHAnsi" w:hAnsiTheme="minorHAnsi"/>
          <w:szCs w:val="20"/>
        </w:rPr>
      </w:pPr>
    </w:p>
    <w:p w14:paraId="32ECD33A" w14:textId="63AEDABB" w:rsidR="00590F27" w:rsidRPr="006754ED" w:rsidRDefault="00590F27" w:rsidP="006674E9">
      <w:pPr>
        <w:pStyle w:val="Heading2"/>
        <w:rPr>
          <w:b/>
        </w:rPr>
      </w:pPr>
      <w:bookmarkStart w:id="15" w:name="_Ref201138283"/>
      <w:r w:rsidRPr="00873035">
        <w:t xml:space="preserve">The </w:t>
      </w:r>
      <w:r w:rsidR="008672DC">
        <w:t>Project Activities</w:t>
      </w:r>
      <w:r w:rsidR="008672DC" w:rsidRPr="00873035">
        <w:t xml:space="preserve"> </w:t>
      </w:r>
      <w:r w:rsidRPr="00873035">
        <w:t>shall be performed by the Subcontractor</w:t>
      </w:r>
      <w:r w:rsidR="008672DC">
        <w:t>, subject to the terms and conditions set forth herein.</w:t>
      </w:r>
      <w:r w:rsidRPr="00873035">
        <w:t xml:space="preserve"> </w:t>
      </w:r>
      <w:r w:rsidR="008672DC">
        <w:t xml:space="preserve">In addition, the Activities shall be performed </w:t>
      </w:r>
      <w:r w:rsidRPr="00873035">
        <w:t>in accordance with the following documents</w:t>
      </w:r>
      <w:r w:rsidR="008672DC">
        <w:t>, however,</w:t>
      </w:r>
      <w:r w:rsidRPr="00873035">
        <w:t xml:space="preserve"> </w:t>
      </w:r>
      <w:r w:rsidR="00622D3D">
        <w:t xml:space="preserve">to the extent </w:t>
      </w:r>
      <w:r w:rsidRPr="00873035">
        <w:t>they</w:t>
      </w:r>
      <w:r w:rsidRPr="006754ED">
        <w:t xml:space="preserve"> relate to the </w:t>
      </w:r>
      <w:r w:rsidR="00622D3D">
        <w:t>Project Activities</w:t>
      </w:r>
      <w:r w:rsidR="008672DC">
        <w:t xml:space="preserve"> only. The documents </w:t>
      </w:r>
      <w:r w:rsidRPr="006754ED">
        <w:t>are listed in order of precedence</w:t>
      </w:r>
      <w:r w:rsidR="008672DC">
        <w:t>,</w:t>
      </w:r>
      <w:r w:rsidRPr="006754ED">
        <w:t xml:space="preserve"> in case of conflict:</w:t>
      </w:r>
      <w:bookmarkEnd w:id="15"/>
    </w:p>
    <w:p w14:paraId="42702326" w14:textId="77777777" w:rsidR="00766C3D" w:rsidRPr="006754ED" w:rsidRDefault="00766C3D" w:rsidP="006674E9">
      <w:pPr>
        <w:spacing w:line="240" w:lineRule="auto"/>
        <w:ind w:left="567"/>
        <w:rPr>
          <w:rFonts w:asciiTheme="minorHAnsi" w:hAnsiTheme="minorHAnsi"/>
          <w:szCs w:val="20"/>
        </w:rPr>
      </w:pPr>
    </w:p>
    <w:p w14:paraId="630142CB" w14:textId="43FCA479" w:rsidR="00766C3D" w:rsidRPr="00CF7594" w:rsidRDefault="00766C3D" w:rsidP="006674E9">
      <w:pPr>
        <w:pStyle w:val="ListParagraph"/>
        <w:numPr>
          <w:ilvl w:val="0"/>
          <w:numId w:val="55"/>
        </w:numPr>
        <w:ind w:left="567"/>
      </w:pPr>
      <w:r w:rsidRPr="006754ED">
        <w:t xml:space="preserve">This Subcontract and its exhibit </w:t>
      </w:r>
      <w:r w:rsidR="00A15575">
        <w:t>3</w:t>
      </w:r>
      <w:r w:rsidR="00B07A57" w:rsidRPr="006754ED">
        <w:t xml:space="preserve"> </w:t>
      </w:r>
      <w:r w:rsidRPr="006754ED">
        <w:t>(Payment Plan)</w:t>
      </w:r>
      <w:r w:rsidR="008672DC">
        <w:t>, including any Contract Change Notices</w:t>
      </w:r>
      <w:r w:rsidRPr="00CF7594">
        <w:t>.</w:t>
      </w:r>
    </w:p>
    <w:p w14:paraId="426C455B" w14:textId="77777777" w:rsidR="00CF7594" w:rsidRDefault="00CF7594" w:rsidP="006674E9">
      <w:pPr>
        <w:pStyle w:val="ListParagraph"/>
        <w:ind w:left="567"/>
      </w:pPr>
    </w:p>
    <w:p w14:paraId="4EAD8535" w14:textId="72F88F85" w:rsidR="00590F27" w:rsidRPr="00CF7594" w:rsidRDefault="00590F27" w:rsidP="006674E9">
      <w:pPr>
        <w:pStyle w:val="ListParagraph"/>
        <w:numPr>
          <w:ilvl w:val="0"/>
          <w:numId w:val="55"/>
        </w:numPr>
        <w:ind w:left="567"/>
      </w:pPr>
      <w:r w:rsidRPr="006754ED">
        <w:t xml:space="preserve">Statement of Work for </w:t>
      </w:r>
      <w:r w:rsidRPr="00436698">
        <w:t xml:space="preserve">Swarm DISC ITT </w:t>
      </w:r>
      <w:r w:rsidR="00014FD1">
        <w:t>7.</w:t>
      </w:r>
      <w:r w:rsidR="00BB6AD9">
        <w:t>2</w:t>
      </w:r>
      <w:r w:rsidR="00E3515E" w:rsidRPr="00436698">
        <w:t>,</w:t>
      </w:r>
      <w:r w:rsidRPr="00436698">
        <w:t xml:space="preserve"> document no.</w:t>
      </w:r>
      <w:r w:rsidR="00014FD1">
        <w:t xml:space="preserve"> </w:t>
      </w:r>
      <w:r w:rsidR="00014FD1" w:rsidRPr="00014FD1">
        <w:t>SW-SW-DTU-GS-13</w:t>
      </w:r>
      <w:r w:rsidR="00BB6AD9">
        <w:t>5</w:t>
      </w:r>
      <w:r w:rsidR="00D179CA" w:rsidRPr="00CF7594">
        <w:t>.</w:t>
      </w:r>
    </w:p>
    <w:p w14:paraId="71DC113A" w14:textId="77777777" w:rsidR="00CF7594" w:rsidRDefault="00CF7594" w:rsidP="006674E9">
      <w:pPr>
        <w:pStyle w:val="ListParagraph"/>
        <w:ind w:left="567"/>
      </w:pPr>
    </w:p>
    <w:p w14:paraId="228DC925" w14:textId="707BAE9D" w:rsidR="00AC62A5" w:rsidRPr="006754ED" w:rsidRDefault="00590F27" w:rsidP="006674E9">
      <w:pPr>
        <w:pStyle w:val="ListParagraph"/>
        <w:numPr>
          <w:ilvl w:val="0"/>
          <w:numId w:val="55"/>
        </w:numPr>
        <w:ind w:left="567"/>
      </w:pPr>
      <w:r w:rsidRPr="00873035">
        <w:t xml:space="preserve">The </w:t>
      </w:r>
      <w:r w:rsidR="00D3088C" w:rsidRPr="00CF7594">
        <w:t>ESA</w:t>
      </w:r>
      <w:r w:rsidRPr="00873035">
        <w:t xml:space="preserve"> C</w:t>
      </w:r>
      <w:r w:rsidRPr="006754ED">
        <w:t>ontract</w:t>
      </w:r>
      <w:r w:rsidR="006754ED" w:rsidRPr="006754ED">
        <w:t>.</w:t>
      </w:r>
    </w:p>
    <w:p w14:paraId="346A59A6" w14:textId="77777777" w:rsidR="00CF7594" w:rsidRDefault="00CF7594" w:rsidP="006674E9">
      <w:pPr>
        <w:pStyle w:val="ListParagraph"/>
        <w:ind w:left="567"/>
      </w:pPr>
    </w:p>
    <w:p w14:paraId="6EFDFA89" w14:textId="65E7973C" w:rsidR="00AD1A93" w:rsidRPr="006754ED" w:rsidRDefault="00565144" w:rsidP="006674E9">
      <w:pPr>
        <w:pStyle w:val="ListParagraph"/>
        <w:numPr>
          <w:ilvl w:val="0"/>
          <w:numId w:val="55"/>
        </w:numPr>
        <w:ind w:left="567"/>
      </w:pPr>
      <w:hyperlink r:id="rId11" w:history="1">
        <w:r w:rsidRPr="00CF7594">
          <w:t>General Clauses and Conditions for ESA Contracts, ref. ESA/REG/002</w:t>
        </w:r>
      </w:hyperlink>
      <w:r w:rsidRPr="00B7734E">
        <w:t>,</w:t>
      </w:r>
      <w:r w:rsidR="008672DC">
        <w:t xml:space="preserve"> dated July 30, 2010,</w:t>
      </w:r>
      <w:r w:rsidRPr="00B7734E">
        <w:t xml:space="preserve"> hereafter </w:t>
      </w:r>
      <w:r w:rsidR="008672DC">
        <w:t>referred to as</w:t>
      </w:r>
      <w:r w:rsidR="008672DC" w:rsidRPr="00B7734E">
        <w:t xml:space="preserve"> </w:t>
      </w:r>
      <w:r w:rsidRPr="00B7734E">
        <w:t xml:space="preserve">“GCC”, </w:t>
      </w:r>
      <w:r w:rsidRPr="006754ED">
        <w:t>not attached hereto but known to both Parties and available</w:t>
      </w:r>
      <w:r>
        <w:t xml:space="preserve"> on</w:t>
      </w:r>
      <w:r w:rsidRPr="006754ED">
        <w:t xml:space="preserve"> </w:t>
      </w:r>
      <w:hyperlink r:id="rId12" w:history="1">
        <w:r w:rsidRPr="006B1529">
          <w:rPr>
            <w:rStyle w:val="Hyperlink"/>
          </w:rPr>
          <w:t>https://doing-business.sso.esa.int/</w:t>
        </w:r>
      </w:hyperlink>
      <w:r>
        <w:t xml:space="preserve"> </w:t>
      </w:r>
      <w:r w:rsidRPr="005D541A">
        <w:t xml:space="preserve">under </w:t>
      </w:r>
      <w:r>
        <w:t xml:space="preserve">“Tendering” </w:t>
      </w:r>
      <w:r w:rsidRPr="005D541A">
        <w:t>→</w:t>
      </w:r>
      <w:r>
        <w:t xml:space="preserve"> </w:t>
      </w:r>
      <w:r w:rsidRPr="005D541A">
        <w:t>“Reference Documentation” → “Administrative Documents”</w:t>
      </w:r>
      <w:r>
        <w:t>.</w:t>
      </w:r>
    </w:p>
    <w:p w14:paraId="208153AE" w14:textId="77777777" w:rsidR="00CF7594" w:rsidRDefault="00CF7594" w:rsidP="006674E9">
      <w:pPr>
        <w:ind w:left="567" w:firstLine="567"/>
      </w:pPr>
    </w:p>
    <w:p w14:paraId="1C740212" w14:textId="51C94F04" w:rsidR="00CF7594" w:rsidRPr="00F26842" w:rsidRDefault="00565144" w:rsidP="006674E9">
      <w:pPr>
        <w:pStyle w:val="ListParagraph"/>
        <w:numPr>
          <w:ilvl w:val="0"/>
          <w:numId w:val="55"/>
        </w:numPr>
        <w:ind w:left="567"/>
      </w:pPr>
      <w:r w:rsidRPr="00936E53">
        <w:rPr>
          <w:iCs/>
        </w:rPr>
        <w:t xml:space="preserve">Subcontractor’s </w:t>
      </w:r>
      <w:r w:rsidR="00162AAC">
        <w:rPr>
          <w:iCs/>
        </w:rPr>
        <w:t>P</w:t>
      </w:r>
      <w:r w:rsidR="00162AAC" w:rsidRPr="00936E53">
        <w:rPr>
          <w:iCs/>
        </w:rPr>
        <w:t xml:space="preserve">roposal </w:t>
      </w:r>
      <w:r w:rsidRPr="00936E53">
        <w:rPr>
          <w:iCs/>
        </w:rPr>
        <w:t xml:space="preserve">ref. </w:t>
      </w:r>
      <w:r w:rsidRPr="00936E53">
        <w:rPr>
          <w:iCs/>
          <w:color w:val="FF0000"/>
          <w:highlight w:val="yellow"/>
        </w:rPr>
        <w:t>&lt;proposal ID, revision, and title&gt;</w:t>
      </w:r>
      <w:r w:rsidR="0032405A">
        <w:rPr>
          <w:iCs/>
          <w:color w:val="FF0000"/>
        </w:rPr>
        <w:t>.</w:t>
      </w:r>
    </w:p>
    <w:p w14:paraId="079BA8AA" w14:textId="77777777" w:rsidR="001D2DB8" w:rsidRDefault="001D2DB8" w:rsidP="006674E9">
      <w:pPr>
        <w:ind w:left="567"/>
      </w:pPr>
    </w:p>
    <w:p w14:paraId="469DA58C" w14:textId="197018C6" w:rsidR="001D2DB8" w:rsidRDefault="001D2DB8" w:rsidP="006674E9">
      <w:pPr>
        <w:pStyle w:val="Heading2"/>
      </w:pPr>
      <w:r>
        <w:t xml:space="preserve">All the documents referred to in </w:t>
      </w:r>
      <w:r w:rsidR="006925CF">
        <w:t>S</w:t>
      </w:r>
      <w:r>
        <w:t xml:space="preserve">ubsection </w:t>
      </w:r>
      <w:r w:rsidR="000C3AA1">
        <w:fldChar w:fldCharType="begin"/>
      </w:r>
      <w:r w:rsidR="000C3AA1">
        <w:instrText xml:space="preserve"> REF _Ref201138283 \r \h </w:instrText>
      </w:r>
      <w:r w:rsidR="000C3AA1">
        <w:fldChar w:fldCharType="separate"/>
      </w:r>
      <w:r w:rsidR="009E23CB">
        <w:t>2.1</w:t>
      </w:r>
      <w:r w:rsidR="000C3AA1">
        <w:fldChar w:fldCharType="end"/>
      </w:r>
      <w:r>
        <w:t xml:space="preserve"> above constitute the “Contractual Baseline”. </w:t>
      </w:r>
    </w:p>
    <w:p w14:paraId="50F378E6" w14:textId="77777777" w:rsidR="001D2DB8" w:rsidRDefault="001D2DB8" w:rsidP="006674E9">
      <w:pPr>
        <w:pStyle w:val="Heading2"/>
        <w:numPr>
          <w:ilvl w:val="0"/>
          <w:numId w:val="0"/>
        </w:numPr>
        <w:ind w:left="567"/>
      </w:pPr>
    </w:p>
    <w:p w14:paraId="24AA516C" w14:textId="0E2A8109" w:rsidR="001D2DB8" w:rsidRDefault="001D2DB8" w:rsidP="006674E9">
      <w:pPr>
        <w:pStyle w:val="Heading1"/>
        <w:tabs>
          <w:tab w:val="clear" w:pos="709"/>
        </w:tabs>
        <w:ind w:left="567"/>
      </w:pPr>
      <w:r>
        <w:t xml:space="preserve">Terms and </w:t>
      </w:r>
      <w:r w:rsidR="00B869A8">
        <w:t>c</w:t>
      </w:r>
      <w:r>
        <w:t>onditions of this Subcontract</w:t>
      </w:r>
    </w:p>
    <w:p w14:paraId="0C776797" w14:textId="77777777" w:rsidR="001D2DB8" w:rsidRPr="001D2DB8" w:rsidRDefault="001D2DB8" w:rsidP="006674E9">
      <w:pPr>
        <w:ind w:left="567"/>
      </w:pPr>
    </w:p>
    <w:p w14:paraId="3C443E62" w14:textId="77777777" w:rsidR="00705985" w:rsidRDefault="00873035" w:rsidP="006674E9">
      <w:pPr>
        <w:pStyle w:val="Heading2"/>
      </w:pPr>
      <w:r>
        <w:t>Th</w:t>
      </w:r>
      <w:r w:rsidR="007068BC">
        <w:t xml:space="preserve">e Parties agree that the </w:t>
      </w:r>
      <w:r w:rsidR="00DD5955">
        <w:t>ESA Contract is</w:t>
      </w:r>
      <w:r w:rsidR="00810AB8">
        <w:t xml:space="preserve"> hereby</w:t>
      </w:r>
      <w:r w:rsidR="00DD5955">
        <w:t xml:space="preserve"> incorporated by reference in this Subcontract and that its terms and conditions apply </w:t>
      </w:r>
      <w:r w:rsidR="0032405A">
        <w:rPr>
          <w:i/>
          <w:iCs/>
        </w:rPr>
        <w:t xml:space="preserve">mutatis mutandis </w:t>
      </w:r>
      <w:r w:rsidR="00DD5955">
        <w:t xml:space="preserve">to the Subcontractor’s Project Activities, </w:t>
      </w:r>
      <w:r w:rsidR="007068BC">
        <w:t xml:space="preserve">except </w:t>
      </w:r>
      <w:r w:rsidR="00DD5955">
        <w:t xml:space="preserve">as otherwise set forth in this Subcontract. </w:t>
      </w:r>
    </w:p>
    <w:p w14:paraId="7D42B114" w14:textId="77777777" w:rsidR="00705985" w:rsidRPr="00705985" w:rsidRDefault="00705985" w:rsidP="006674E9">
      <w:pPr>
        <w:ind w:left="567"/>
      </w:pPr>
    </w:p>
    <w:p w14:paraId="2CCC20F3" w14:textId="55A529DF" w:rsidR="00DD5955" w:rsidRPr="007A4B5F" w:rsidRDefault="00DD5955" w:rsidP="006674E9">
      <w:pPr>
        <w:pStyle w:val="Heading2"/>
      </w:pPr>
      <w:r>
        <w:t>Thus, t</w:t>
      </w:r>
      <w:r w:rsidRPr="007A4B5F">
        <w:t xml:space="preserve">his Subcontract shall not amend </w:t>
      </w:r>
      <w:r>
        <w:t xml:space="preserve">the </w:t>
      </w:r>
      <w:r w:rsidRPr="007A4B5F">
        <w:t>terms and conditions</w:t>
      </w:r>
      <w:r>
        <w:t xml:space="preserve"> in the ESA Contract</w:t>
      </w:r>
      <w:r w:rsidRPr="007A4B5F">
        <w:t xml:space="preserve"> which are clearly intended to apply specifically to ESA, DTU </w:t>
      </w:r>
      <w:r>
        <w:t xml:space="preserve">Space </w:t>
      </w:r>
      <w:r w:rsidRPr="007A4B5F">
        <w:t xml:space="preserve">or the Subcontractor or the performance of </w:t>
      </w:r>
      <w:r>
        <w:t>Project Activities</w:t>
      </w:r>
      <w:r w:rsidRPr="007A4B5F">
        <w:t xml:space="preserve"> which are to be performed by the Subcontractor according to the </w:t>
      </w:r>
      <w:r>
        <w:t>P</w:t>
      </w:r>
      <w:r w:rsidRPr="007A4B5F">
        <w:t>roposal</w:t>
      </w:r>
      <w:r>
        <w:t xml:space="preserve"> a</w:t>
      </w:r>
      <w:r w:rsidRPr="007A4B5F">
        <w:t>ttached hereto as Exhibit 2.</w:t>
      </w:r>
    </w:p>
    <w:p w14:paraId="187FFFC1" w14:textId="77777777" w:rsidR="00B7734E" w:rsidRDefault="00B7734E" w:rsidP="006674E9">
      <w:pPr>
        <w:pStyle w:val="Heading2"/>
        <w:numPr>
          <w:ilvl w:val="0"/>
          <w:numId w:val="0"/>
        </w:numPr>
        <w:ind w:left="567"/>
      </w:pPr>
    </w:p>
    <w:p w14:paraId="6DEA5C25" w14:textId="77777777" w:rsidR="00705985" w:rsidRDefault="00810AB8" w:rsidP="006674E9">
      <w:pPr>
        <w:pStyle w:val="Heading2"/>
      </w:pPr>
      <w:r>
        <w:t xml:space="preserve">Therefore, </w:t>
      </w:r>
    </w:p>
    <w:p w14:paraId="274FF3D4" w14:textId="77777777" w:rsidR="00705985" w:rsidRDefault="00705985" w:rsidP="006674E9">
      <w:pPr>
        <w:pStyle w:val="Heading2"/>
        <w:numPr>
          <w:ilvl w:val="0"/>
          <w:numId w:val="0"/>
        </w:numPr>
        <w:ind w:left="567"/>
      </w:pPr>
    </w:p>
    <w:p w14:paraId="6DD80A54" w14:textId="52DDF013" w:rsidR="00565144" w:rsidRDefault="00565144" w:rsidP="006674E9">
      <w:pPr>
        <w:pStyle w:val="Heading2"/>
        <w:numPr>
          <w:ilvl w:val="0"/>
          <w:numId w:val="59"/>
        </w:numPr>
        <w:ind w:left="567" w:hanging="357"/>
      </w:pPr>
      <w:r>
        <w:t xml:space="preserve">any </w:t>
      </w:r>
      <w:r w:rsidRPr="00A95C9D">
        <w:t xml:space="preserve">mentioning of DTU Space </w:t>
      </w:r>
      <w:r>
        <w:t xml:space="preserve">(the </w:t>
      </w:r>
      <w:r w:rsidR="00705985">
        <w:t>“</w:t>
      </w:r>
      <w:r>
        <w:t>Contractor</w:t>
      </w:r>
      <w:r w:rsidR="00705985">
        <w:t>”</w:t>
      </w:r>
      <w:r>
        <w:t xml:space="preserve">) </w:t>
      </w:r>
      <w:r w:rsidRPr="00A95C9D">
        <w:t>in the ESA</w:t>
      </w:r>
      <w:r w:rsidRPr="00873035">
        <w:t xml:space="preserve"> Contract shall</w:t>
      </w:r>
      <w:r w:rsidR="0032405A">
        <w:t xml:space="preserve"> apply</w:t>
      </w:r>
      <w:r w:rsidRPr="00873035">
        <w:t xml:space="preserve">, </w:t>
      </w:r>
      <w:r w:rsidRPr="00F26842">
        <w:rPr>
          <w:i/>
          <w:iCs/>
        </w:rPr>
        <w:t>mutatis mutandis</w:t>
      </w:r>
      <w:r w:rsidRPr="00873035">
        <w:t xml:space="preserve">, to the Subcontractor in matters pertaining to </w:t>
      </w:r>
      <w:r>
        <w:t>the</w:t>
      </w:r>
      <w:r w:rsidRPr="00873035">
        <w:t xml:space="preserve"> </w:t>
      </w:r>
      <w:r w:rsidR="00DD5955">
        <w:t>performance of the Project Activities</w:t>
      </w:r>
      <w:r w:rsidRPr="00873035">
        <w:t xml:space="preserve"> </w:t>
      </w:r>
      <w:r>
        <w:t xml:space="preserve">by the Subcontractor </w:t>
      </w:r>
      <w:r w:rsidRPr="00873035">
        <w:t>under this Subco</w:t>
      </w:r>
      <w:r>
        <w:t xml:space="preserve">ntract, </w:t>
      </w:r>
      <w:r w:rsidR="00810AB8">
        <w:t>and</w:t>
      </w:r>
    </w:p>
    <w:p w14:paraId="14111A3A" w14:textId="77777777" w:rsidR="00565144" w:rsidRDefault="00565144" w:rsidP="006674E9">
      <w:pPr>
        <w:pStyle w:val="Heading2"/>
        <w:numPr>
          <w:ilvl w:val="0"/>
          <w:numId w:val="0"/>
        </w:numPr>
        <w:ind w:left="567" w:hanging="357"/>
      </w:pPr>
    </w:p>
    <w:p w14:paraId="6F27D126" w14:textId="28A86BB7" w:rsidR="00565144" w:rsidRDefault="00565144" w:rsidP="006674E9">
      <w:pPr>
        <w:pStyle w:val="ListParagraph"/>
        <w:numPr>
          <w:ilvl w:val="0"/>
          <w:numId w:val="52"/>
        </w:numPr>
        <w:ind w:left="567"/>
      </w:pPr>
      <w:r>
        <w:t xml:space="preserve">any </w:t>
      </w:r>
      <w:r w:rsidRPr="00A95C9D">
        <w:t xml:space="preserve">mentioning of </w:t>
      </w:r>
      <w:r>
        <w:t>ESA</w:t>
      </w:r>
      <w:r w:rsidRPr="00A95C9D">
        <w:t xml:space="preserve"> </w:t>
      </w:r>
      <w:r>
        <w:t xml:space="preserve">(the Agency) </w:t>
      </w:r>
      <w:r w:rsidRPr="00A95C9D">
        <w:t>in the ESA</w:t>
      </w:r>
      <w:r w:rsidRPr="00873035">
        <w:t xml:space="preserve"> Contract shall</w:t>
      </w:r>
      <w:r w:rsidR="0032405A">
        <w:t xml:space="preserve"> apply</w:t>
      </w:r>
      <w:r w:rsidRPr="00873035">
        <w:t xml:space="preserve">, </w:t>
      </w:r>
      <w:r w:rsidRPr="00F26842">
        <w:rPr>
          <w:i/>
          <w:iCs/>
        </w:rPr>
        <w:t>mutatis mutandis</w:t>
      </w:r>
      <w:r w:rsidRPr="00873035">
        <w:t xml:space="preserve">, to </w:t>
      </w:r>
      <w:r>
        <w:t xml:space="preserve">DTU Space </w:t>
      </w:r>
      <w:r w:rsidRPr="00873035">
        <w:t xml:space="preserve">in matters pertaining to </w:t>
      </w:r>
      <w:r>
        <w:t>the</w:t>
      </w:r>
      <w:r w:rsidRPr="00873035">
        <w:t xml:space="preserve"> </w:t>
      </w:r>
      <w:r w:rsidR="00DD5955">
        <w:t>performance of the Project Activities</w:t>
      </w:r>
      <w:r w:rsidR="00DD5955" w:rsidRPr="00873035">
        <w:t xml:space="preserve"> </w:t>
      </w:r>
      <w:r>
        <w:t xml:space="preserve">by the Subcontractor </w:t>
      </w:r>
      <w:r w:rsidRPr="00873035">
        <w:t>under this Subco</w:t>
      </w:r>
      <w:r w:rsidRPr="00A95C9D">
        <w:t>ntract</w:t>
      </w:r>
      <w:r w:rsidR="00D55292">
        <w:t>, and</w:t>
      </w:r>
      <w:r w:rsidR="00D55292">
        <w:br/>
      </w:r>
    </w:p>
    <w:p w14:paraId="502794D1" w14:textId="69218240" w:rsidR="00565144" w:rsidRDefault="00D55292" w:rsidP="006674E9">
      <w:pPr>
        <w:pStyle w:val="ListParagraph"/>
        <w:numPr>
          <w:ilvl w:val="0"/>
          <w:numId w:val="52"/>
        </w:numPr>
        <w:ind w:left="567"/>
      </w:pPr>
      <w:r>
        <w:t xml:space="preserve">any mentioning of </w:t>
      </w:r>
      <w:r w:rsidRPr="0046275C">
        <w:t>Contract Price</w:t>
      </w:r>
      <w:r>
        <w:t xml:space="preserve"> in the ESA Contract shall be understood as the price specified in this Subcontract </w:t>
      </w:r>
      <w:r w:rsidR="000C3AA1">
        <w:t>S</w:t>
      </w:r>
      <w:r>
        <w:t xml:space="preserve">ection </w:t>
      </w:r>
      <w:r w:rsidR="000C3AA1">
        <w:fldChar w:fldCharType="begin"/>
      </w:r>
      <w:r w:rsidR="000C3AA1">
        <w:instrText xml:space="preserve"> REF _Ref86312036 \r \h </w:instrText>
      </w:r>
      <w:r w:rsidR="000C3AA1">
        <w:fldChar w:fldCharType="separate"/>
      </w:r>
      <w:r w:rsidR="009E23CB">
        <w:t>5</w:t>
      </w:r>
      <w:r w:rsidR="000C3AA1">
        <w:fldChar w:fldCharType="end"/>
      </w:r>
      <w:r w:rsidRPr="0046275C">
        <w:t>.</w:t>
      </w:r>
    </w:p>
    <w:p w14:paraId="7863F49F" w14:textId="33DFA571" w:rsidR="00B7734E" w:rsidRPr="00B7734E" w:rsidRDefault="00B7734E" w:rsidP="006674E9">
      <w:pPr>
        <w:pStyle w:val="Heading2"/>
        <w:numPr>
          <w:ilvl w:val="0"/>
          <w:numId w:val="0"/>
        </w:numPr>
        <w:ind w:left="567"/>
      </w:pPr>
    </w:p>
    <w:p w14:paraId="0C0EDBDB" w14:textId="77777777" w:rsidR="0035528D" w:rsidRDefault="00810AB8" w:rsidP="006674E9">
      <w:pPr>
        <w:pStyle w:val="Heading2"/>
      </w:pPr>
      <w:r>
        <w:t>In the event a conflict between this Subcontract and the ESA Contract should arise, the provisions of the ESA Contract shall prevail.</w:t>
      </w:r>
    </w:p>
    <w:p w14:paraId="71F88C7B" w14:textId="29C88123" w:rsidR="00810AB8" w:rsidRDefault="00810AB8" w:rsidP="006674E9">
      <w:pPr>
        <w:pStyle w:val="Heading2"/>
        <w:numPr>
          <w:ilvl w:val="0"/>
          <w:numId w:val="0"/>
        </w:numPr>
        <w:ind w:left="567"/>
      </w:pPr>
      <w:r>
        <w:t xml:space="preserve"> </w:t>
      </w:r>
    </w:p>
    <w:p w14:paraId="0B73460D" w14:textId="42F5DF55" w:rsidR="00810AB8" w:rsidRDefault="00810AB8" w:rsidP="006674E9">
      <w:pPr>
        <w:pStyle w:val="Heading2"/>
      </w:pPr>
      <w:r>
        <w:t xml:space="preserve">The Subcontractor hereby grants DTU Space an irrevocable, non-exclusive, transferable and royalty-free worldwide license to use all Intellectual Property Rights arising from the </w:t>
      </w:r>
      <w:r w:rsidR="00D5439B">
        <w:t>Project Activities</w:t>
      </w:r>
      <w:r>
        <w:t xml:space="preserve"> performed under the Subcontract, for the sole purpose of enabling DTU S</w:t>
      </w:r>
      <w:r w:rsidR="00D5439B">
        <w:t>pace</w:t>
      </w:r>
      <w:r>
        <w:t xml:space="preserve"> to grant such unrestricted license to the Agency under the terms set forth in the </w:t>
      </w:r>
      <w:r w:rsidR="00D5439B">
        <w:t xml:space="preserve">ESA </w:t>
      </w:r>
      <w:r>
        <w:t>Contract.</w:t>
      </w:r>
    </w:p>
    <w:p w14:paraId="6F3584CD" w14:textId="77777777" w:rsidR="0035528D" w:rsidRPr="0035528D" w:rsidRDefault="0035528D" w:rsidP="006674E9">
      <w:pPr>
        <w:ind w:left="567"/>
      </w:pPr>
    </w:p>
    <w:p w14:paraId="793AAFE5" w14:textId="4FA35F14" w:rsidR="00873035" w:rsidRPr="008B3B5F" w:rsidRDefault="00873035" w:rsidP="006674E9">
      <w:pPr>
        <w:pStyle w:val="Heading2"/>
      </w:pPr>
      <w:r w:rsidRPr="00A95C9D">
        <w:lastRenderedPageBreak/>
        <w:t>The Subcontractor is obliged to ensure that the applicable provisions under the ESA</w:t>
      </w:r>
      <w:r w:rsidRPr="00873035">
        <w:t xml:space="preserve"> Contract and the GCC apply to all </w:t>
      </w:r>
      <w:r w:rsidR="00DD5955" w:rsidRPr="00873035">
        <w:t>lower-level</w:t>
      </w:r>
      <w:r w:rsidRPr="00873035">
        <w:t xml:space="preserve"> subcontractors.</w:t>
      </w:r>
    </w:p>
    <w:p w14:paraId="5B7AD15C" w14:textId="77777777" w:rsidR="00590F27" w:rsidRPr="006754ED" w:rsidRDefault="00590F27" w:rsidP="006674E9">
      <w:pPr>
        <w:spacing w:line="240" w:lineRule="auto"/>
        <w:ind w:left="567"/>
        <w:rPr>
          <w:rFonts w:asciiTheme="minorHAnsi" w:hAnsiTheme="minorHAnsi"/>
          <w:bCs/>
          <w:szCs w:val="20"/>
        </w:rPr>
      </w:pPr>
    </w:p>
    <w:p w14:paraId="11BEA94A" w14:textId="77777777" w:rsidR="00590F27" w:rsidRPr="006754ED" w:rsidRDefault="00590F27" w:rsidP="006674E9">
      <w:pPr>
        <w:pStyle w:val="Heading1"/>
        <w:tabs>
          <w:tab w:val="clear" w:pos="709"/>
        </w:tabs>
        <w:ind w:left="567"/>
      </w:pPr>
      <w:r w:rsidRPr="006754ED">
        <w:t>Subject of the Subcontract</w:t>
      </w:r>
    </w:p>
    <w:p w14:paraId="5A7140D1" w14:textId="77777777" w:rsidR="00590F27" w:rsidRPr="006754ED" w:rsidRDefault="00590F27" w:rsidP="006674E9">
      <w:pPr>
        <w:ind w:left="567"/>
        <w:rPr>
          <w:rFonts w:asciiTheme="minorHAnsi" w:hAnsiTheme="minorHAnsi"/>
          <w:szCs w:val="20"/>
        </w:rPr>
      </w:pPr>
    </w:p>
    <w:p w14:paraId="45D06FF6" w14:textId="4CAB9097" w:rsidR="00590F27" w:rsidRPr="0032405A" w:rsidRDefault="00590F27" w:rsidP="006674E9">
      <w:pPr>
        <w:pStyle w:val="Heading2"/>
        <w:rPr>
          <w:b/>
        </w:rPr>
      </w:pPr>
      <w:r w:rsidRPr="006754ED">
        <w:t xml:space="preserve">The Subcontractor undertakes to perform the </w:t>
      </w:r>
      <w:r w:rsidR="0032405A">
        <w:t>Project Activities</w:t>
      </w:r>
      <w:r w:rsidR="0032405A" w:rsidRPr="006754ED">
        <w:t xml:space="preserve"> </w:t>
      </w:r>
      <w:r w:rsidRPr="006754ED">
        <w:t xml:space="preserve">specified in Statement of Work </w:t>
      </w:r>
      <w:r w:rsidR="00A52722" w:rsidRPr="006754ED">
        <w:t>(</w:t>
      </w:r>
      <w:r w:rsidR="00014FD1" w:rsidRPr="00014FD1">
        <w:t>SW-SW-DTU-GS-13</w:t>
      </w:r>
      <w:r w:rsidR="00BB6AD9">
        <w:t>5</w:t>
      </w:r>
      <w:r w:rsidR="00A52722" w:rsidRPr="006754ED">
        <w:t>)</w:t>
      </w:r>
      <w:r w:rsidR="0032405A">
        <w:t xml:space="preserve"> and the </w:t>
      </w:r>
      <w:r w:rsidR="0032405A" w:rsidRPr="00F26842">
        <w:rPr>
          <w:bCs w:val="0"/>
        </w:rPr>
        <w:t>Proposal</w:t>
      </w:r>
      <w:r w:rsidRPr="006754ED">
        <w:t xml:space="preserve">.  </w:t>
      </w:r>
    </w:p>
    <w:p w14:paraId="686408A1" w14:textId="77777777" w:rsidR="00590F27" w:rsidRPr="006754ED" w:rsidRDefault="00590F27" w:rsidP="006674E9">
      <w:pPr>
        <w:spacing w:line="240" w:lineRule="auto"/>
        <w:ind w:left="567"/>
        <w:rPr>
          <w:rFonts w:asciiTheme="minorHAnsi" w:eastAsia="MS Mincho" w:hAnsiTheme="minorHAnsi"/>
          <w:szCs w:val="20"/>
        </w:rPr>
      </w:pPr>
    </w:p>
    <w:p w14:paraId="60AC07A4" w14:textId="607962AA" w:rsidR="00590F27" w:rsidRPr="006754ED" w:rsidRDefault="00590F27" w:rsidP="006674E9">
      <w:pPr>
        <w:pStyle w:val="Heading2"/>
        <w:rPr>
          <w:b/>
        </w:rPr>
      </w:pPr>
      <w:r w:rsidRPr="006754ED">
        <w:t>The Subcontractor shall make available the necessary qualified personnel, services, facilities, resources</w:t>
      </w:r>
      <w:r w:rsidR="00D847D4">
        <w:t>,</w:t>
      </w:r>
      <w:r w:rsidRPr="006754ED">
        <w:t xml:space="preserve"> and other items necessary to perform the work required for the execution of this Subcontract.</w:t>
      </w:r>
    </w:p>
    <w:p w14:paraId="42AE01C9" w14:textId="77777777" w:rsidR="00590F27" w:rsidRPr="006754ED" w:rsidRDefault="00590F27" w:rsidP="006674E9">
      <w:pPr>
        <w:spacing w:line="240" w:lineRule="auto"/>
        <w:ind w:left="567"/>
        <w:rPr>
          <w:rFonts w:asciiTheme="minorHAnsi" w:eastAsia="MS Mincho" w:hAnsiTheme="minorHAnsi"/>
          <w:szCs w:val="20"/>
        </w:rPr>
      </w:pPr>
    </w:p>
    <w:p w14:paraId="28874261" w14:textId="18A9004B" w:rsidR="00590F27" w:rsidRPr="006754ED" w:rsidRDefault="00590F27" w:rsidP="006674E9">
      <w:pPr>
        <w:pStyle w:val="Heading2"/>
        <w:rPr>
          <w:b/>
        </w:rPr>
      </w:pPr>
      <w:r w:rsidRPr="006754ED">
        <w:t xml:space="preserve">The work shall be performed according to the schedule as identified </w:t>
      </w:r>
      <w:r w:rsidRPr="006754ED">
        <w:rPr>
          <w:rFonts w:eastAsia="MS Mincho"/>
        </w:rPr>
        <w:t>in the Proposal</w:t>
      </w:r>
      <w:r w:rsidR="00565144">
        <w:rPr>
          <w:rFonts w:eastAsia="MS Mincho"/>
        </w:rPr>
        <w:t xml:space="preserve"> </w:t>
      </w:r>
      <w:r w:rsidR="00565144" w:rsidRPr="00936E53">
        <w:rPr>
          <w:iCs/>
          <w:color w:val="FF0000"/>
          <w:highlight w:val="yellow"/>
        </w:rPr>
        <w:t>&lt;proposal ID, revision, and title&gt;</w:t>
      </w:r>
      <w:r w:rsidRPr="006754ED">
        <w:t>.</w:t>
      </w:r>
    </w:p>
    <w:p w14:paraId="680A4C37" w14:textId="77777777" w:rsidR="00590F27" w:rsidRPr="006754ED" w:rsidRDefault="00590F27" w:rsidP="006674E9">
      <w:pPr>
        <w:ind w:left="567"/>
        <w:rPr>
          <w:rFonts w:asciiTheme="minorHAnsi" w:hAnsiTheme="minorHAnsi"/>
          <w:szCs w:val="20"/>
        </w:rPr>
      </w:pPr>
    </w:p>
    <w:p w14:paraId="59EB1348" w14:textId="41D39021" w:rsidR="00EC37EA" w:rsidRDefault="00EC37EA" w:rsidP="006674E9">
      <w:pPr>
        <w:pStyle w:val="Heading2"/>
      </w:pPr>
      <w:r w:rsidRPr="00B6030D">
        <w:t>The Subcontractor shall afford full visibility to DTU Space and the Agency in its</w:t>
      </w:r>
      <w:r w:rsidR="004F766C">
        <w:t xml:space="preserve"> own</w:t>
      </w:r>
      <w:r w:rsidRPr="00B6030D">
        <w:t xml:space="preserve"> </w:t>
      </w:r>
      <w:r w:rsidR="008613E8">
        <w:t xml:space="preserve">and its </w:t>
      </w:r>
      <w:r w:rsidR="004F766C">
        <w:t xml:space="preserve">lower-level </w:t>
      </w:r>
      <w:r w:rsidR="008613E8">
        <w:t xml:space="preserve">subcontractor’s </w:t>
      </w:r>
      <w:r w:rsidRPr="00B6030D">
        <w:t>performance of</w:t>
      </w:r>
      <w:r w:rsidR="00D847D4">
        <w:t xml:space="preserve"> the</w:t>
      </w:r>
      <w:r w:rsidRPr="00B6030D">
        <w:t xml:space="preserve"> </w:t>
      </w:r>
      <w:r w:rsidR="008613E8">
        <w:t>Project Activities</w:t>
      </w:r>
      <w:r w:rsidRPr="00B6030D">
        <w:t xml:space="preserve">, including access to all documentation associated with the execution of the work under this Subcontract. The Subcontractor shall </w:t>
      </w:r>
      <w:r>
        <w:t xml:space="preserve">take reasonable measures to </w:t>
      </w:r>
      <w:r w:rsidRPr="00B6030D">
        <w:t>ensure the accuracy of any information or materials it supplies to DTU Space</w:t>
      </w:r>
      <w:r w:rsidR="005D59B5">
        <w:t xml:space="preserve"> and the Agency</w:t>
      </w:r>
      <w:r w:rsidRPr="00B6030D">
        <w:t>.</w:t>
      </w:r>
    </w:p>
    <w:p w14:paraId="2A4F9FC1" w14:textId="77777777" w:rsidR="00EC37EA" w:rsidRPr="00B6030D" w:rsidRDefault="00EC37EA" w:rsidP="006674E9">
      <w:pPr>
        <w:pStyle w:val="Heading2"/>
        <w:numPr>
          <w:ilvl w:val="0"/>
          <w:numId w:val="0"/>
        </w:numPr>
        <w:ind w:left="567"/>
      </w:pPr>
    </w:p>
    <w:p w14:paraId="06BD38B1" w14:textId="02C15BAD" w:rsidR="00437551" w:rsidRDefault="008613E8" w:rsidP="006674E9">
      <w:pPr>
        <w:pStyle w:val="Heading2"/>
      </w:pPr>
      <w:r>
        <w:t>If required</w:t>
      </w:r>
      <w:r w:rsidR="00485300">
        <w:t xml:space="preserve"> by the Agency through DTU Space</w:t>
      </w:r>
      <w:r>
        <w:t>, t</w:t>
      </w:r>
      <w:r w:rsidR="00EC37EA" w:rsidRPr="00B6030D">
        <w:t xml:space="preserve">he Subcontractor shall provide reports and any other information, including attending any meetings to ensure the efficient performance of the work specified in the </w:t>
      </w:r>
      <w:r>
        <w:t>Statement of Work</w:t>
      </w:r>
      <w:r w:rsidR="00EC37EA" w:rsidRPr="00B6030D">
        <w:t xml:space="preserve">. </w:t>
      </w:r>
      <w:r w:rsidR="00485300">
        <w:t>In addition</w:t>
      </w:r>
      <w:r w:rsidR="00EC37EA" w:rsidRPr="00B6030D">
        <w:t>, the Subcontractor shall participate in any audits of a technical or financial nature required by the Agency.</w:t>
      </w:r>
    </w:p>
    <w:p w14:paraId="1BCD1C3B" w14:textId="77777777" w:rsidR="00437551" w:rsidRDefault="00437551" w:rsidP="006674E9">
      <w:pPr>
        <w:pStyle w:val="Heading2"/>
        <w:numPr>
          <w:ilvl w:val="0"/>
          <w:numId w:val="0"/>
        </w:numPr>
        <w:ind w:left="567"/>
      </w:pPr>
    </w:p>
    <w:p w14:paraId="08970ADE" w14:textId="33584C3F" w:rsidR="00437551" w:rsidRDefault="00437551" w:rsidP="006674E9">
      <w:pPr>
        <w:pStyle w:val="Heading2"/>
      </w:pPr>
      <w:r w:rsidRPr="00437551">
        <w:t xml:space="preserve">Should any parts of the Project Activities not be possible to complete, the Parties shall </w:t>
      </w:r>
      <w:r>
        <w:t xml:space="preserve">meet to </w:t>
      </w:r>
      <w:r w:rsidRPr="00437551">
        <w:t>discuss any</w:t>
      </w:r>
      <w:r>
        <w:t xml:space="preserve"> necessary</w:t>
      </w:r>
      <w:r w:rsidRPr="00437551">
        <w:t xml:space="preserve"> change</w:t>
      </w:r>
      <w:r>
        <w:t>s</w:t>
      </w:r>
      <w:r w:rsidRPr="00437551">
        <w:t xml:space="preserve"> to the </w:t>
      </w:r>
      <w:r>
        <w:t>P</w:t>
      </w:r>
      <w:r w:rsidRPr="00437551">
        <w:t xml:space="preserve">roject </w:t>
      </w:r>
      <w:r>
        <w:t>Activitie</w:t>
      </w:r>
      <w:r w:rsidRPr="00437551">
        <w:t xml:space="preserve">s, </w:t>
      </w:r>
      <w:r>
        <w:t xml:space="preserve">including </w:t>
      </w:r>
      <w:r w:rsidRPr="00437551">
        <w:t xml:space="preserve">any possible </w:t>
      </w:r>
      <w:r w:rsidR="00FE738A" w:rsidRPr="00437551">
        <w:t>workarounds</w:t>
      </w:r>
      <w:r w:rsidRPr="00437551">
        <w:t xml:space="preserve"> to unforeseen obstacles.</w:t>
      </w:r>
    </w:p>
    <w:p w14:paraId="32E4D50B" w14:textId="77777777" w:rsidR="0035528D" w:rsidRPr="0035528D" w:rsidRDefault="0035528D" w:rsidP="006674E9">
      <w:pPr>
        <w:ind w:left="567"/>
      </w:pPr>
    </w:p>
    <w:p w14:paraId="4BC2D044" w14:textId="77777777" w:rsidR="00590F27" w:rsidRPr="006754ED" w:rsidRDefault="00590F27" w:rsidP="006674E9">
      <w:pPr>
        <w:pStyle w:val="Heading1"/>
        <w:ind w:left="567"/>
      </w:pPr>
      <w:bookmarkStart w:id="16" w:name="_Ref86312036"/>
      <w:r w:rsidRPr="006754ED">
        <w:t>Price and Payment</w:t>
      </w:r>
      <w:bookmarkEnd w:id="16"/>
    </w:p>
    <w:p w14:paraId="0BBC9BE5" w14:textId="77777777" w:rsidR="00590F27" w:rsidRPr="006754ED" w:rsidRDefault="00590F27" w:rsidP="006674E9">
      <w:pPr>
        <w:ind w:left="567"/>
        <w:rPr>
          <w:rFonts w:asciiTheme="minorHAnsi" w:hAnsiTheme="minorHAnsi"/>
          <w:szCs w:val="20"/>
        </w:rPr>
      </w:pPr>
    </w:p>
    <w:p w14:paraId="5DB555D7" w14:textId="77777777" w:rsidR="00590F27" w:rsidRPr="006754ED" w:rsidRDefault="00590F27" w:rsidP="006674E9">
      <w:pPr>
        <w:pStyle w:val="Heading2"/>
        <w:tabs>
          <w:tab w:val="clear" w:pos="567"/>
        </w:tabs>
        <w:rPr>
          <w:b/>
        </w:rPr>
      </w:pPr>
      <w:r w:rsidRPr="006754ED">
        <w:t>Price</w:t>
      </w:r>
    </w:p>
    <w:p w14:paraId="10AAF50C" w14:textId="77777777" w:rsidR="00590F27" w:rsidRPr="006754ED" w:rsidRDefault="00590F27" w:rsidP="006674E9">
      <w:pPr>
        <w:ind w:left="567" w:hanging="567"/>
        <w:rPr>
          <w:rFonts w:asciiTheme="minorHAnsi" w:hAnsiTheme="minorHAnsi"/>
          <w:szCs w:val="20"/>
        </w:rPr>
      </w:pPr>
    </w:p>
    <w:p w14:paraId="09877BF8" w14:textId="49A15B69" w:rsidR="00590F27" w:rsidRDefault="00590F27" w:rsidP="006674E9">
      <w:pPr>
        <w:pStyle w:val="Heading3"/>
        <w:tabs>
          <w:tab w:val="clear" w:pos="1305"/>
        </w:tabs>
        <w:ind w:left="567" w:hanging="567"/>
      </w:pPr>
      <w:r w:rsidRPr="006754ED">
        <w:t xml:space="preserve">The price </w:t>
      </w:r>
      <w:r w:rsidR="004030C4">
        <w:t>to be paid to</w:t>
      </w:r>
      <w:r w:rsidRPr="006754ED">
        <w:t xml:space="preserve"> the Subcontract</w:t>
      </w:r>
      <w:r w:rsidR="004030C4">
        <w:t>or</w:t>
      </w:r>
      <w:r w:rsidRPr="006754ED">
        <w:t xml:space="preserve"> is a Firm Fixed Price </w:t>
      </w:r>
      <w:r w:rsidR="00AC62A5" w:rsidRPr="006754ED">
        <w:t xml:space="preserve">(FFP) </w:t>
      </w:r>
      <w:r w:rsidRPr="006754ED">
        <w:t>as defined in Clause 2.1 of the GCC.</w:t>
      </w:r>
    </w:p>
    <w:p w14:paraId="279E1D6B" w14:textId="77777777" w:rsidR="0035528D" w:rsidRPr="00F26842" w:rsidRDefault="0035528D" w:rsidP="006674E9">
      <w:pPr>
        <w:ind w:left="567" w:hanging="567"/>
      </w:pPr>
    </w:p>
    <w:p w14:paraId="52562939" w14:textId="77777777" w:rsidR="0035528D" w:rsidRDefault="00590F27" w:rsidP="006674E9">
      <w:pPr>
        <w:pStyle w:val="Heading3"/>
        <w:tabs>
          <w:tab w:val="clear" w:pos="1305"/>
        </w:tabs>
        <w:ind w:left="567" w:hanging="567"/>
      </w:pPr>
      <w:bookmarkStart w:id="17" w:name="_Ref201138014"/>
      <w:r w:rsidRPr="006754ED">
        <w:t>The total price agreed for this Subcontract amounts to EUR</w:t>
      </w:r>
      <w:r w:rsidRPr="00A2522B">
        <w:t xml:space="preserve"> </w:t>
      </w:r>
      <w:r w:rsidR="00E3515E" w:rsidRPr="003E4A9D">
        <w:rPr>
          <w:highlight w:val="yellow"/>
        </w:rPr>
        <w:t>1</w:t>
      </w:r>
      <w:r w:rsidR="00757FA6" w:rsidRPr="003E4A9D">
        <w:rPr>
          <w:highlight w:val="yellow"/>
        </w:rPr>
        <w:t>0</w:t>
      </w:r>
      <w:r w:rsidR="00E3515E" w:rsidRPr="003E4A9D">
        <w:rPr>
          <w:highlight w:val="yellow"/>
        </w:rPr>
        <w:t>0</w:t>
      </w:r>
      <w:r w:rsidRPr="003E4A9D">
        <w:rPr>
          <w:highlight w:val="yellow"/>
        </w:rPr>
        <w:t>.000</w:t>
      </w:r>
      <w:r w:rsidRPr="006754ED">
        <w:t xml:space="preserve"> (FFP).</w:t>
      </w:r>
      <w:bookmarkEnd w:id="17"/>
    </w:p>
    <w:p w14:paraId="44D7FC82" w14:textId="77777777" w:rsidR="0035528D" w:rsidRPr="0035528D" w:rsidRDefault="0035528D" w:rsidP="006674E9">
      <w:pPr>
        <w:ind w:left="567" w:hanging="567"/>
      </w:pPr>
    </w:p>
    <w:p w14:paraId="53B3E86C" w14:textId="1D9F0EEB" w:rsidR="00590F27" w:rsidRDefault="00590F27" w:rsidP="006674E9">
      <w:pPr>
        <w:pStyle w:val="Heading3"/>
        <w:tabs>
          <w:tab w:val="clear" w:pos="1305"/>
        </w:tabs>
        <w:ind w:left="567" w:hanging="567"/>
      </w:pPr>
      <w:r w:rsidRPr="006754ED">
        <w:t xml:space="preserve">The above amount does not include any taxes or duties in the </w:t>
      </w:r>
      <w:r w:rsidR="00D83BB7" w:rsidRPr="006754ED">
        <w:t>m</w:t>
      </w:r>
      <w:r w:rsidRPr="006754ED">
        <w:t xml:space="preserve">ember </w:t>
      </w:r>
      <w:r w:rsidR="00D83BB7" w:rsidRPr="006754ED">
        <w:t>s</w:t>
      </w:r>
      <w:r w:rsidRPr="006754ED">
        <w:t>tates of the Agency</w:t>
      </w:r>
      <w:r w:rsidR="007035B6" w:rsidRPr="00CC381B">
        <w:t xml:space="preserve"> which the Subcontractor is required to pay</w:t>
      </w:r>
      <w:r w:rsidRPr="006754ED">
        <w:t>.</w:t>
      </w:r>
    </w:p>
    <w:p w14:paraId="76818FBF" w14:textId="77777777" w:rsidR="0035528D" w:rsidRPr="00F26842" w:rsidRDefault="0035528D" w:rsidP="006674E9">
      <w:pPr>
        <w:ind w:left="567" w:hanging="567"/>
      </w:pPr>
    </w:p>
    <w:p w14:paraId="69A5B31A" w14:textId="3C26199A" w:rsidR="00590F27" w:rsidRDefault="00590F27" w:rsidP="006674E9">
      <w:pPr>
        <w:pStyle w:val="Heading3"/>
        <w:tabs>
          <w:tab w:val="clear" w:pos="1305"/>
        </w:tabs>
        <w:ind w:left="567" w:hanging="567"/>
      </w:pPr>
      <w:r w:rsidRPr="006754ED">
        <w:t xml:space="preserve">The price is deemed to include all applicable fees for licenses to be purchased and delivered in the frame of the Subcontract, indicating the Agency as the end user. The price is further deemed to include </w:t>
      </w:r>
      <w:proofErr w:type="gramStart"/>
      <w:r w:rsidRPr="006754ED">
        <w:t>any and all</w:t>
      </w:r>
      <w:proofErr w:type="gramEnd"/>
      <w:r w:rsidRPr="006754ED">
        <w:t xml:space="preserve"> license fees payable according to Clause 43.7 of the GCC</w:t>
      </w:r>
      <w:r w:rsidR="008613E8">
        <w:t>, c.f. Article 3.1.3 of the ESA Contract</w:t>
      </w:r>
      <w:r w:rsidRPr="006754ED">
        <w:t>.</w:t>
      </w:r>
    </w:p>
    <w:p w14:paraId="1394C8B6" w14:textId="77777777" w:rsidR="0035528D" w:rsidRPr="00F26842" w:rsidRDefault="0035528D" w:rsidP="006674E9">
      <w:pPr>
        <w:ind w:left="567" w:hanging="567"/>
      </w:pPr>
    </w:p>
    <w:p w14:paraId="45C70227" w14:textId="157D93B9" w:rsidR="00590F27" w:rsidRDefault="00590F27" w:rsidP="006674E9">
      <w:pPr>
        <w:pStyle w:val="Heading3"/>
        <w:tabs>
          <w:tab w:val="clear" w:pos="1305"/>
        </w:tabs>
        <w:ind w:left="567" w:hanging="567"/>
      </w:pPr>
      <w:r w:rsidRPr="006754ED">
        <w:t>The price is Delivered Duty Paid</w:t>
      </w:r>
      <w:r w:rsidR="004030C4">
        <w:t xml:space="preserve"> (“DDP”)</w:t>
      </w:r>
      <w:r w:rsidRPr="006754ED">
        <w:t xml:space="preserve"> for all deliverables, exclusive of import duties and VAT in accordance with INCOTERMS 20</w:t>
      </w:r>
      <w:r w:rsidR="00246D51">
        <w:t>2</w:t>
      </w:r>
      <w:r w:rsidRPr="006754ED">
        <w:t>0</w:t>
      </w:r>
      <w:r w:rsidR="009E23CB">
        <w:t>®</w:t>
      </w:r>
      <w:r w:rsidRPr="006754ED">
        <w:t>.</w:t>
      </w:r>
      <w:r w:rsidR="004030C4" w:rsidRPr="004030C4">
        <w:t xml:space="preserve"> Any reference to INCOTERMS® herein is exclusively for the purpose of price definition</w:t>
      </w:r>
      <w:r w:rsidR="004030C4">
        <w:t>.</w:t>
      </w:r>
    </w:p>
    <w:p w14:paraId="29CDC0FC" w14:textId="77777777" w:rsidR="0035528D" w:rsidRPr="00F26842" w:rsidRDefault="0035528D" w:rsidP="006674E9">
      <w:pPr>
        <w:ind w:left="567" w:hanging="567"/>
      </w:pPr>
    </w:p>
    <w:p w14:paraId="6988AB35" w14:textId="77777777" w:rsidR="00590F27" w:rsidRPr="006754ED" w:rsidRDefault="00590F27" w:rsidP="006674E9">
      <w:pPr>
        <w:pStyle w:val="Heading2"/>
        <w:tabs>
          <w:tab w:val="clear" w:pos="567"/>
        </w:tabs>
        <w:rPr>
          <w:b/>
        </w:rPr>
      </w:pPr>
      <w:r w:rsidRPr="006754ED">
        <w:t>Payment</w:t>
      </w:r>
    </w:p>
    <w:p w14:paraId="3B1D0EA9" w14:textId="77777777" w:rsidR="00590F27" w:rsidRPr="006754ED" w:rsidRDefault="00590F27" w:rsidP="006674E9">
      <w:pPr>
        <w:ind w:left="567" w:hanging="567"/>
        <w:rPr>
          <w:rFonts w:asciiTheme="minorHAnsi" w:hAnsiTheme="minorHAnsi"/>
          <w:b/>
          <w:szCs w:val="20"/>
        </w:rPr>
      </w:pPr>
    </w:p>
    <w:p w14:paraId="6FE17104" w14:textId="0EAAD2FF" w:rsidR="00281BDC" w:rsidRDefault="00590F27" w:rsidP="006674E9">
      <w:pPr>
        <w:pStyle w:val="Heading3"/>
        <w:tabs>
          <w:tab w:val="clear" w:pos="1305"/>
        </w:tabs>
        <w:ind w:left="567" w:hanging="567"/>
      </w:pPr>
      <w:r w:rsidRPr="006754ED">
        <w:t xml:space="preserve">The Subcontractor shall be paid in accordance with the payment plan </w:t>
      </w:r>
      <w:r w:rsidR="005E0A53" w:rsidRPr="006754ED">
        <w:t xml:space="preserve">in Exhibit </w:t>
      </w:r>
      <w:r w:rsidR="003D79A4">
        <w:t>3</w:t>
      </w:r>
      <w:r w:rsidR="00B07A57" w:rsidRPr="006754ED">
        <w:t xml:space="preserve"> </w:t>
      </w:r>
      <w:r w:rsidRPr="006754ED">
        <w:t xml:space="preserve">and the provisions of this </w:t>
      </w:r>
      <w:r w:rsidR="000C3AA1">
        <w:t>Section</w:t>
      </w:r>
      <w:r w:rsidR="000C3AA1" w:rsidRPr="006754ED">
        <w:t xml:space="preserve"> </w:t>
      </w:r>
      <w:r w:rsidR="009E23CB">
        <w:fldChar w:fldCharType="begin"/>
      </w:r>
      <w:r w:rsidR="009E23CB">
        <w:instrText xml:space="preserve"> REF _Ref86312036 \r \h </w:instrText>
      </w:r>
      <w:r w:rsidR="009E23CB">
        <w:fldChar w:fldCharType="separate"/>
      </w:r>
      <w:r w:rsidR="009E23CB">
        <w:t>5</w:t>
      </w:r>
      <w:r w:rsidR="009E23CB">
        <w:fldChar w:fldCharType="end"/>
      </w:r>
      <w:r w:rsidRPr="006754ED">
        <w:t>.</w:t>
      </w:r>
    </w:p>
    <w:p w14:paraId="4C931575" w14:textId="77777777" w:rsidR="0035528D" w:rsidRPr="00F26842" w:rsidRDefault="0035528D" w:rsidP="006674E9">
      <w:pPr>
        <w:ind w:left="567" w:hanging="567"/>
      </w:pPr>
    </w:p>
    <w:p w14:paraId="679CB60A" w14:textId="77777777" w:rsidR="0035528D" w:rsidRDefault="001F1BBF" w:rsidP="006674E9">
      <w:pPr>
        <w:pStyle w:val="Heading3"/>
        <w:tabs>
          <w:tab w:val="clear" w:pos="1305"/>
        </w:tabs>
        <w:ind w:left="567" w:hanging="567"/>
      </w:pPr>
      <w:r w:rsidRPr="006754ED">
        <w:t xml:space="preserve">Advance </w:t>
      </w:r>
      <w:r w:rsidR="00281BDC" w:rsidRPr="006754ED">
        <w:t xml:space="preserve">Payment request is accepted following the signature by both </w:t>
      </w:r>
      <w:r w:rsidR="00074C70" w:rsidRPr="006754ED">
        <w:t>P</w:t>
      </w:r>
      <w:r w:rsidR="00281BDC" w:rsidRPr="006754ED">
        <w:t xml:space="preserve">arties of this </w:t>
      </w:r>
      <w:r w:rsidR="00D83BB7" w:rsidRPr="006754ED">
        <w:t>Sub</w:t>
      </w:r>
      <w:r w:rsidR="00281BDC" w:rsidRPr="006754ED">
        <w:t>contract and a successful project kick-off (Milestone MIL-01).</w:t>
      </w:r>
    </w:p>
    <w:p w14:paraId="1E83A589" w14:textId="77777777" w:rsidR="0035528D" w:rsidRPr="0035528D" w:rsidRDefault="0035528D" w:rsidP="006674E9">
      <w:pPr>
        <w:ind w:left="567" w:hanging="567"/>
      </w:pPr>
    </w:p>
    <w:p w14:paraId="07B4D5BE" w14:textId="77777777" w:rsidR="00C01ACE" w:rsidRPr="006754ED" w:rsidRDefault="00C01ACE" w:rsidP="006674E9">
      <w:pPr>
        <w:pStyle w:val="Heading3"/>
        <w:tabs>
          <w:tab w:val="clear" w:pos="1305"/>
        </w:tabs>
        <w:ind w:left="567" w:hanging="567"/>
        <w:rPr>
          <w:b/>
        </w:rPr>
      </w:pPr>
      <w:r w:rsidRPr="006754ED">
        <w:t xml:space="preserve">Subsequent </w:t>
      </w:r>
      <w:r w:rsidR="00D83BB7" w:rsidRPr="006754ED">
        <w:t>p</w:t>
      </w:r>
      <w:r w:rsidRPr="006754ED">
        <w:t>rogress payments require:</w:t>
      </w:r>
    </w:p>
    <w:p w14:paraId="3F789B10" w14:textId="77777777" w:rsidR="00803A59" w:rsidRPr="006754ED" w:rsidRDefault="00803A59" w:rsidP="006674E9">
      <w:pPr>
        <w:ind w:left="567" w:hanging="567"/>
        <w:rPr>
          <w:rFonts w:asciiTheme="minorHAnsi" w:hAnsiTheme="minorHAnsi"/>
          <w:b/>
        </w:rPr>
      </w:pPr>
    </w:p>
    <w:p w14:paraId="10E181C4" w14:textId="4CAA4994" w:rsidR="00D83BB7" w:rsidRDefault="00D83BB7" w:rsidP="006674E9">
      <w:pPr>
        <w:pStyle w:val="ListParagraph"/>
        <w:numPr>
          <w:ilvl w:val="0"/>
          <w:numId w:val="29"/>
        </w:numPr>
        <w:ind w:left="567" w:hanging="357"/>
        <w:jc w:val="left"/>
        <w:rPr>
          <w:rFonts w:asciiTheme="minorHAnsi" w:hAnsiTheme="minorHAnsi"/>
        </w:rPr>
      </w:pPr>
      <w:r w:rsidRPr="006754ED">
        <w:rPr>
          <w:rFonts w:asciiTheme="minorHAnsi" w:hAnsiTheme="minorHAnsi"/>
        </w:rPr>
        <w:t xml:space="preserve">Actual fulfilment/achievement of the milestone(s) as defined in Exhibit </w:t>
      </w:r>
      <w:r w:rsidR="00A15575">
        <w:rPr>
          <w:rFonts w:asciiTheme="minorHAnsi" w:hAnsiTheme="minorHAnsi"/>
        </w:rPr>
        <w:t>3</w:t>
      </w:r>
      <w:r w:rsidR="00B7734E">
        <w:rPr>
          <w:rFonts w:asciiTheme="minorHAnsi" w:hAnsiTheme="minorHAnsi"/>
        </w:rPr>
        <w:t>.</w:t>
      </w:r>
    </w:p>
    <w:p w14:paraId="363C0496" w14:textId="77777777" w:rsidR="00B7734E" w:rsidRPr="006754ED" w:rsidRDefault="00B7734E" w:rsidP="006674E9">
      <w:pPr>
        <w:pStyle w:val="ListParagraph"/>
        <w:ind w:left="567" w:hanging="357"/>
        <w:jc w:val="left"/>
        <w:rPr>
          <w:rFonts w:asciiTheme="minorHAnsi" w:hAnsiTheme="minorHAnsi"/>
        </w:rPr>
      </w:pPr>
    </w:p>
    <w:p w14:paraId="3788B3CD" w14:textId="3BD59898" w:rsidR="00B7734E" w:rsidRDefault="00C01ACE" w:rsidP="006674E9">
      <w:pPr>
        <w:pStyle w:val="ListParagraph"/>
        <w:numPr>
          <w:ilvl w:val="0"/>
          <w:numId w:val="29"/>
        </w:numPr>
        <w:ind w:left="567" w:hanging="357"/>
        <w:jc w:val="left"/>
        <w:rPr>
          <w:rFonts w:asciiTheme="minorHAnsi" w:hAnsiTheme="minorHAnsi"/>
        </w:rPr>
      </w:pPr>
      <w:r w:rsidRPr="006754ED">
        <w:rPr>
          <w:rFonts w:asciiTheme="minorHAnsi" w:hAnsiTheme="minorHAnsi"/>
        </w:rPr>
        <w:t>Confirmation submitted by the Sub</w:t>
      </w:r>
      <w:r w:rsidR="00D83BB7" w:rsidRPr="006754ED">
        <w:rPr>
          <w:rFonts w:asciiTheme="minorHAnsi" w:hAnsiTheme="minorHAnsi"/>
        </w:rPr>
        <w:t>c</w:t>
      </w:r>
      <w:r w:rsidRPr="006754ED">
        <w:rPr>
          <w:rFonts w:asciiTheme="minorHAnsi" w:hAnsiTheme="minorHAnsi"/>
        </w:rPr>
        <w:t xml:space="preserve">ontractor according to </w:t>
      </w:r>
      <w:r w:rsidR="00D83BB7" w:rsidRPr="006754ED">
        <w:rPr>
          <w:rFonts w:asciiTheme="minorHAnsi" w:hAnsiTheme="minorHAnsi"/>
        </w:rPr>
        <w:t>c</w:t>
      </w:r>
      <w:r w:rsidRPr="006754ED">
        <w:rPr>
          <w:rFonts w:asciiTheme="minorHAnsi" w:hAnsiTheme="minorHAnsi"/>
        </w:rPr>
        <w:t>onfirmation template, (</w:t>
      </w:r>
      <w:r w:rsidR="00D83BB7" w:rsidRPr="006754ED">
        <w:rPr>
          <w:rFonts w:asciiTheme="minorHAnsi" w:hAnsiTheme="minorHAnsi"/>
        </w:rPr>
        <w:t xml:space="preserve">attached as </w:t>
      </w:r>
      <w:r w:rsidRPr="00C35343">
        <w:rPr>
          <w:rFonts w:asciiTheme="minorHAnsi" w:hAnsiTheme="minorHAnsi"/>
        </w:rPr>
        <w:t xml:space="preserve">Exhibit </w:t>
      </w:r>
      <w:r w:rsidR="003D79A4">
        <w:rPr>
          <w:rFonts w:asciiTheme="minorHAnsi" w:hAnsiTheme="minorHAnsi"/>
        </w:rPr>
        <w:t>4</w:t>
      </w:r>
      <w:r w:rsidRPr="006754ED">
        <w:rPr>
          <w:rFonts w:asciiTheme="minorHAnsi" w:hAnsiTheme="minorHAnsi"/>
        </w:rPr>
        <w:t xml:space="preserve">) with supporting documentation to </w:t>
      </w:r>
      <w:r w:rsidR="00D83BB7" w:rsidRPr="006754ED">
        <w:rPr>
          <w:rFonts w:asciiTheme="minorHAnsi" w:hAnsiTheme="minorHAnsi"/>
        </w:rPr>
        <w:t xml:space="preserve">the extent such </w:t>
      </w:r>
      <w:r w:rsidRPr="006754ED">
        <w:rPr>
          <w:rFonts w:asciiTheme="minorHAnsi" w:hAnsiTheme="minorHAnsi"/>
        </w:rPr>
        <w:t>document</w:t>
      </w:r>
      <w:r w:rsidR="00803A59" w:rsidRPr="006754ED">
        <w:rPr>
          <w:rFonts w:asciiTheme="minorHAnsi" w:hAnsiTheme="minorHAnsi"/>
        </w:rPr>
        <w:t>ation</w:t>
      </w:r>
      <w:r w:rsidRPr="006754ED">
        <w:rPr>
          <w:rFonts w:asciiTheme="minorHAnsi" w:hAnsiTheme="minorHAnsi"/>
        </w:rPr>
        <w:t xml:space="preserve"> </w:t>
      </w:r>
      <w:r w:rsidR="00D83BB7" w:rsidRPr="006754ED">
        <w:rPr>
          <w:rFonts w:asciiTheme="minorHAnsi" w:hAnsiTheme="minorHAnsi"/>
        </w:rPr>
        <w:t>is necessary for the purpose of documenting the fulfilment/</w:t>
      </w:r>
      <w:r w:rsidRPr="006754ED">
        <w:rPr>
          <w:rFonts w:asciiTheme="minorHAnsi" w:hAnsiTheme="minorHAnsi"/>
        </w:rPr>
        <w:t xml:space="preserve">achievement of the </w:t>
      </w:r>
      <w:r w:rsidR="00074C70" w:rsidRPr="006754ED">
        <w:rPr>
          <w:rFonts w:asciiTheme="minorHAnsi" w:hAnsiTheme="minorHAnsi"/>
        </w:rPr>
        <w:t>relevant m</w:t>
      </w:r>
      <w:r w:rsidRPr="006754ED">
        <w:rPr>
          <w:rFonts w:asciiTheme="minorHAnsi" w:hAnsiTheme="minorHAnsi"/>
        </w:rPr>
        <w:t>ilestone</w:t>
      </w:r>
      <w:r w:rsidR="00B7734E">
        <w:rPr>
          <w:rFonts w:asciiTheme="minorHAnsi" w:hAnsiTheme="minorHAnsi"/>
        </w:rPr>
        <w:t>.</w:t>
      </w:r>
    </w:p>
    <w:p w14:paraId="126699FD" w14:textId="77777777" w:rsidR="00B7734E" w:rsidRPr="008B3B5F" w:rsidRDefault="00B7734E" w:rsidP="006674E9">
      <w:pPr>
        <w:pStyle w:val="ListParagraph"/>
        <w:ind w:left="567" w:hanging="357"/>
        <w:rPr>
          <w:rFonts w:asciiTheme="minorHAnsi" w:hAnsiTheme="minorHAnsi"/>
        </w:rPr>
      </w:pPr>
    </w:p>
    <w:p w14:paraId="0C3951CD" w14:textId="588C6431" w:rsidR="003D79A4" w:rsidRPr="00F26842" w:rsidRDefault="00D83BB7" w:rsidP="006674E9">
      <w:pPr>
        <w:pStyle w:val="ListParagraph"/>
        <w:numPr>
          <w:ilvl w:val="0"/>
          <w:numId w:val="29"/>
        </w:numPr>
        <w:spacing w:after="120" w:line="276" w:lineRule="auto"/>
        <w:ind w:left="567" w:hanging="357"/>
        <w:jc w:val="left"/>
        <w:rPr>
          <w:rFonts w:asciiTheme="minorHAnsi" w:hAnsiTheme="minorHAnsi"/>
        </w:rPr>
      </w:pPr>
      <w:r w:rsidRPr="00B7734E">
        <w:rPr>
          <w:rFonts w:asciiTheme="minorHAnsi" w:hAnsiTheme="minorHAnsi"/>
        </w:rPr>
        <w:t>Correctly issued i</w:t>
      </w:r>
      <w:r w:rsidR="00C01ACE" w:rsidRPr="00B7734E">
        <w:rPr>
          <w:rFonts w:asciiTheme="minorHAnsi" w:hAnsiTheme="minorHAnsi"/>
        </w:rPr>
        <w:t>nvoice</w:t>
      </w:r>
      <w:r w:rsidRPr="00B7734E">
        <w:rPr>
          <w:rFonts w:asciiTheme="minorHAnsi" w:hAnsiTheme="minorHAnsi"/>
        </w:rPr>
        <w:t xml:space="preserve">, cf. </w:t>
      </w:r>
      <w:r w:rsidR="000C3AA1">
        <w:rPr>
          <w:rFonts w:asciiTheme="minorHAnsi" w:hAnsiTheme="minorHAnsi"/>
        </w:rPr>
        <w:t>Subsection</w:t>
      </w:r>
      <w:r w:rsidR="000C3AA1" w:rsidRPr="00B7734E">
        <w:rPr>
          <w:rFonts w:asciiTheme="minorHAnsi" w:hAnsiTheme="minorHAnsi"/>
        </w:rPr>
        <w:t xml:space="preserve"> </w:t>
      </w:r>
      <w:r w:rsidR="003D79A4" w:rsidRPr="00B7734E">
        <w:rPr>
          <w:rFonts w:asciiTheme="minorHAnsi" w:hAnsiTheme="minorHAnsi"/>
        </w:rPr>
        <w:fldChar w:fldCharType="begin"/>
      </w:r>
      <w:r w:rsidR="003D79A4" w:rsidRPr="00B7734E">
        <w:rPr>
          <w:rFonts w:asciiTheme="minorHAnsi" w:hAnsiTheme="minorHAnsi"/>
        </w:rPr>
        <w:instrText xml:space="preserve"> REF _Ref35943518 \r \h </w:instrText>
      </w:r>
      <w:r w:rsidR="003D79A4" w:rsidRPr="00B7734E">
        <w:rPr>
          <w:rFonts w:asciiTheme="minorHAnsi" w:hAnsiTheme="minorHAnsi"/>
        </w:rPr>
      </w:r>
      <w:r w:rsidR="003D79A4" w:rsidRPr="00B7734E">
        <w:rPr>
          <w:rFonts w:asciiTheme="minorHAnsi" w:hAnsiTheme="minorHAnsi"/>
        </w:rPr>
        <w:fldChar w:fldCharType="separate"/>
      </w:r>
      <w:r w:rsidR="009E23CB">
        <w:rPr>
          <w:rFonts w:asciiTheme="minorHAnsi" w:hAnsiTheme="minorHAnsi"/>
        </w:rPr>
        <w:t>5.2.4</w:t>
      </w:r>
      <w:r w:rsidR="003D79A4" w:rsidRPr="00B7734E">
        <w:rPr>
          <w:rFonts w:asciiTheme="minorHAnsi" w:hAnsiTheme="minorHAnsi"/>
        </w:rPr>
        <w:fldChar w:fldCharType="end"/>
      </w:r>
      <w:r w:rsidRPr="00B7734E">
        <w:rPr>
          <w:rFonts w:asciiTheme="minorHAnsi" w:hAnsiTheme="minorHAnsi"/>
        </w:rPr>
        <w:t>. below.</w:t>
      </w:r>
    </w:p>
    <w:p w14:paraId="14938BFE" w14:textId="729D66EF" w:rsidR="00AC62A5" w:rsidRPr="006754ED" w:rsidRDefault="00590F27" w:rsidP="006674E9">
      <w:pPr>
        <w:pStyle w:val="Heading3"/>
        <w:tabs>
          <w:tab w:val="clear" w:pos="1305"/>
        </w:tabs>
        <w:ind w:left="567" w:hanging="567"/>
        <w:rPr>
          <w:b/>
        </w:rPr>
      </w:pPr>
      <w:bookmarkStart w:id="18" w:name="_Ref35943518"/>
      <w:r w:rsidRPr="006754ED">
        <w:t xml:space="preserve">Invoices must be presented to DTU </w:t>
      </w:r>
      <w:r w:rsidR="001F1BBF" w:rsidRPr="006754ED">
        <w:t>Space</w:t>
      </w:r>
      <w:r w:rsidRPr="006754ED">
        <w:t xml:space="preserve"> </w:t>
      </w:r>
      <w:r w:rsidR="009E23CB">
        <w:t>according to</w:t>
      </w:r>
      <w:r w:rsidRPr="006754ED">
        <w:t xml:space="preserve"> the payment plan </w:t>
      </w:r>
      <w:r w:rsidR="003D217B" w:rsidRPr="006754ED">
        <w:t xml:space="preserve">(Exhibit </w:t>
      </w:r>
      <w:r w:rsidR="003D79A4">
        <w:t>3</w:t>
      </w:r>
      <w:r w:rsidR="003D217B" w:rsidRPr="006754ED">
        <w:t xml:space="preserve">) </w:t>
      </w:r>
      <w:r w:rsidR="00AC62A5" w:rsidRPr="006754ED">
        <w:t>and marked clearly with the following information:</w:t>
      </w:r>
      <w:bookmarkEnd w:id="18"/>
    </w:p>
    <w:p w14:paraId="7B6E3B54" w14:textId="77777777" w:rsidR="00AC62A5" w:rsidRPr="006754ED" w:rsidRDefault="00AC62A5" w:rsidP="006674E9">
      <w:pPr>
        <w:pStyle w:val="Heading3"/>
        <w:numPr>
          <w:ilvl w:val="0"/>
          <w:numId w:val="0"/>
        </w:numPr>
        <w:ind w:left="567" w:hanging="567"/>
      </w:pPr>
    </w:p>
    <w:p w14:paraId="4EE6FE39" w14:textId="15F5B99E" w:rsidR="003D1A18"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 xml:space="preserve">Project no. </w:t>
      </w:r>
      <w:r w:rsidR="002F331A">
        <w:rPr>
          <w:rFonts w:asciiTheme="minorHAnsi" w:hAnsiTheme="minorHAnsi"/>
        </w:rPr>
        <w:t>111764</w:t>
      </w:r>
      <w:r w:rsidR="002F331A" w:rsidRPr="006754ED">
        <w:rPr>
          <w:rFonts w:asciiTheme="minorHAnsi" w:hAnsiTheme="minorHAnsi"/>
        </w:rPr>
        <w:t xml:space="preserve"> </w:t>
      </w:r>
      <w:r w:rsidRPr="006754ED">
        <w:rPr>
          <w:rFonts w:asciiTheme="minorHAnsi" w:hAnsiTheme="minorHAnsi"/>
        </w:rPr>
        <w:t xml:space="preserve">Swarm </w:t>
      </w:r>
      <w:r w:rsidR="002F331A">
        <w:rPr>
          <w:rFonts w:asciiTheme="minorHAnsi" w:hAnsiTheme="minorHAnsi"/>
        </w:rPr>
        <w:t>DISC</w:t>
      </w:r>
      <w:r w:rsidR="003D1A18">
        <w:rPr>
          <w:rFonts w:asciiTheme="minorHAnsi" w:hAnsiTheme="minorHAnsi"/>
        </w:rPr>
        <w:br/>
      </w:r>
    </w:p>
    <w:p w14:paraId="0EB3C287" w14:textId="7C8719F9" w:rsidR="00803A59" w:rsidRDefault="00126328" w:rsidP="006674E9">
      <w:pPr>
        <w:pStyle w:val="ListParagraph"/>
        <w:numPr>
          <w:ilvl w:val="0"/>
          <w:numId w:val="29"/>
        </w:numPr>
        <w:ind w:left="567" w:hanging="357"/>
        <w:jc w:val="left"/>
        <w:rPr>
          <w:rFonts w:asciiTheme="minorHAnsi" w:hAnsiTheme="minorHAnsi"/>
        </w:rPr>
      </w:pPr>
      <w:r w:rsidRPr="00126328">
        <w:rPr>
          <w:rFonts w:asciiTheme="minorHAnsi" w:hAnsiTheme="minorHAnsi"/>
        </w:rPr>
        <w:t xml:space="preserve">DTU </w:t>
      </w:r>
      <w:r w:rsidR="003D1A18" w:rsidRPr="006754ED">
        <w:rPr>
          <w:rFonts w:asciiTheme="minorHAnsi" w:hAnsiTheme="minorHAnsi"/>
          <w:szCs w:val="20"/>
        </w:rPr>
        <w:t>contractual and administrative</w:t>
      </w:r>
      <w:r w:rsidR="003D1A18" w:rsidRPr="00126328">
        <w:rPr>
          <w:rFonts w:asciiTheme="minorHAnsi" w:hAnsiTheme="minorHAnsi"/>
        </w:rPr>
        <w:t xml:space="preserve"> </w:t>
      </w:r>
      <w:r w:rsidR="003D1A18">
        <w:rPr>
          <w:rFonts w:asciiTheme="minorHAnsi" w:hAnsiTheme="minorHAnsi"/>
        </w:rPr>
        <w:t>r</w:t>
      </w:r>
      <w:r w:rsidRPr="00126328">
        <w:rPr>
          <w:rFonts w:asciiTheme="minorHAnsi" w:hAnsiTheme="minorHAnsi"/>
        </w:rPr>
        <w:t>epresentative</w:t>
      </w:r>
      <w:r w:rsidR="003D1A18">
        <w:rPr>
          <w:rFonts w:asciiTheme="minorHAnsi" w:hAnsiTheme="minorHAnsi"/>
        </w:rPr>
        <w:t>:</w:t>
      </w:r>
      <w:r w:rsidR="00436698">
        <w:rPr>
          <w:rFonts w:asciiTheme="minorHAnsi" w:hAnsiTheme="minorHAnsi"/>
        </w:rPr>
        <w:t xml:space="preserve"> </w:t>
      </w:r>
      <w:r w:rsidR="00565144">
        <w:rPr>
          <w:rFonts w:asciiTheme="minorHAnsi" w:hAnsiTheme="minorHAnsi"/>
        </w:rPr>
        <w:t>Nils Olsen</w:t>
      </w:r>
      <w:r w:rsidR="00741811">
        <w:rPr>
          <w:rFonts w:asciiTheme="minorHAnsi" w:hAnsiTheme="minorHAnsi"/>
        </w:rPr>
        <w:t>; A</w:t>
      </w:r>
      <w:r w:rsidR="00741811" w:rsidRPr="00741811">
        <w:rPr>
          <w:rFonts w:asciiTheme="minorHAnsi" w:hAnsiTheme="minorHAnsi"/>
        </w:rPr>
        <w:t>ttention: Klaus Nielsen</w:t>
      </w:r>
      <w:r w:rsidR="00741811">
        <w:rPr>
          <w:rFonts w:asciiTheme="minorHAnsi" w:hAnsiTheme="minorHAnsi"/>
        </w:rPr>
        <w:t>,</w:t>
      </w:r>
      <w:r w:rsidR="00741811" w:rsidRPr="00741811">
        <w:rPr>
          <w:rFonts w:asciiTheme="minorHAnsi" w:hAnsiTheme="minorHAnsi"/>
        </w:rPr>
        <w:t> </w:t>
      </w:r>
      <w:hyperlink r:id="rId13" w:tooltip="mailto:klausn@space.dtu.dk" w:history="1">
        <w:r w:rsidR="00741811" w:rsidRPr="00741811">
          <w:rPr>
            <w:rStyle w:val="Hyperlink"/>
            <w:rFonts w:asciiTheme="minorHAnsi" w:hAnsiTheme="minorHAnsi"/>
          </w:rPr>
          <w:t>klausn@space.dtu.dk</w:t>
        </w:r>
      </w:hyperlink>
    </w:p>
    <w:p w14:paraId="213A6526" w14:textId="77777777" w:rsidR="00B7734E" w:rsidRPr="006754ED" w:rsidRDefault="00B7734E" w:rsidP="006674E9">
      <w:pPr>
        <w:pStyle w:val="ListParagraph"/>
        <w:ind w:left="567" w:hanging="357"/>
        <w:jc w:val="left"/>
        <w:rPr>
          <w:rFonts w:asciiTheme="minorHAnsi" w:hAnsiTheme="minorHAnsi"/>
        </w:rPr>
      </w:pPr>
    </w:p>
    <w:p w14:paraId="58472DCF" w14:textId="7BA1EC03" w:rsidR="00803A59" w:rsidRPr="006754ED"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Sub</w:t>
      </w:r>
      <w:r w:rsidR="00D83BB7" w:rsidRPr="006754ED">
        <w:rPr>
          <w:rFonts w:asciiTheme="minorHAnsi" w:hAnsiTheme="minorHAnsi"/>
        </w:rPr>
        <w:t>c</w:t>
      </w:r>
      <w:r w:rsidRPr="006754ED">
        <w:rPr>
          <w:rFonts w:asciiTheme="minorHAnsi" w:hAnsiTheme="minorHAnsi"/>
        </w:rPr>
        <w:t xml:space="preserve">ontract ID: </w:t>
      </w:r>
      <w:r w:rsidR="00C35343" w:rsidRPr="003E4A9D">
        <w:rPr>
          <w:rFonts w:asciiTheme="minorHAnsi" w:hAnsiTheme="minorHAnsi"/>
          <w:highlight w:val="yellow"/>
        </w:rPr>
        <w:t>SW-CO-DTU-GS-</w:t>
      </w:r>
      <w:r w:rsidR="00436698" w:rsidRPr="003E4A9D">
        <w:rPr>
          <w:rFonts w:asciiTheme="minorHAnsi" w:hAnsiTheme="minorHAnsi"/>
          <w:highlight w:val="yellow"/>
        </w:rPr>
        <w:t>1</w:t>
      </w:r>
      <w:r w:rsidR="003E43AC" w:rsidRPr="003E4A9D">
        <w:rPr>
          <w:rFonts w:asciiTheme="minorHAnsi" w:hAnsiTheme="minorHAnsi"/>
          <w:highlight w:val="yellow"/>
        </w:rPr>
        <w:t>XX</w:t>
      </w:r>
    </w:p>
    <w:p w14:paraId="3DB53138" w14:textId="77777777" w:rsidR="00B7734E" w:rsidRDefault="00B7734E" w:rsidP="006674E9">
      <w:pPr>
        <w:pStyle w:val="ListParagraph"/>
        <w:ind w:left="567" w:hanging="357"/>
        <w:jc w:val="left"/>
        <w:rPr>
          <w:rFonts w:asciiTheme="minorHAnsi" w:hAnsiTheme="minorHAnsi"/>
        </w:rPr>
      </w:pPr>
    </w:p>
    <w:p w14:paraId="6B2E1512" w14:textId="332A5E8F" w:rsidR="00803A59" w:rsidRPr="006754ED"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 xml:space="preserve">Payment Milestone </w:t>
      </w:r>
      <w:r w:rsidR="00D83BB7" w:rsidRPr="006754ED">
        <w:rPr>
          <w:rFonts w:asciiTheme="minorHAnsi" w:hAnsiTheme="minorHAnsi"/>
        </w:rPr>
        <w:t>N</w:t>
      </w:r>
      <w:r w:rsidRPr="006754ED">
        <w:rPr>
          <w:rFonts w:asciiTheme="minorHAnsi" w:hAnsiTheme="minorHAnsi"/>
        </w:rPr>
        <w:t xml:space="preserve">o., title and amount according to Exhibit </w:t>
      </w:r>
      <w:r w:rsidR="00E1591E">
        <w:rPr>
          <w:rFonts w:asciiTheme="minorHAnsi" w:hAnsiTheme="minorHAnsi"/>
        </w:rPr>
        <w:t>3</w:t>
      </w:r>
    </w:p>
    <w:p w14:paraId="61EB4AAC" w14:textId="77777777" w:rsidR="00B7734E" w:rsidRDefault="00B7734E" w:rsidP="006674E9">
      <w:pPr>
        <w:pStyle w:val="ListParagraph"/>
        <w:ind w:left="567" w:hanging="357"/>
        <w:jc w:val="left"/>
        <w:rPr>
          <w:rFonts w:asciiTheme="minorHAnsi" w:hAnsiTheme="minorHAnsi"/>
        </w:rPr>
      </w:pPr>
    </w:p>
    <w:p w14:paraId="1A9CA17F" w14:textId="77777777" w:rsidR="00803A59" w:rsidRPr="006754ED" w:rsidRDefault="00C35343" w:rsidP="006674E9">
      <w:pPr>
        <w:pStyle w:val="ListParagraph"/>
        <w:numPr>
          <w:ilvl w:val="0"/>
          <w:numId w:val="29"/>
        </w:numPr>
        <w:ind w:left="567" w:hanging="357"/>
        <w:jc w:val="left"/>
        <w:rPr>
          <w:rFonts w:asciiTheme="minorHAnsi" w:hAnsiTheme="minorHAnsi"/>
        </w:rPr>
      </w:pPr>
      <w:r w:rsidRPr="006754ED">
        <w:rPr>
          <w:rFonts w:asciiTheme="minorHAnsi" w:hAnsiTheme="minorHAnsi"/>
        </w:rPr>
        <w:t>If applicable,</w:t>
      </w:r>
      <w:r>
        <w:rPr>
          <w:rFonts w:asciiTheme="minorHAnsi" w:hAnsiTheme="minorHAnsi"/>
        </w:rPr>
        <w:t xml:space="preserve"> s</w:t>
      </w:r>
      <w:r w:rsidRPr="006754ED">
        <w:rPr>
          <w:rFonts w:asciiTheme="minorHAnsi" w:hAnsiTheme="minorHAnsi"/>
        </w:rPr>
        <w:t xml:space="preserve">ubcontractor’s </w:t>
      </w:r>
      <w:r w:rsidR="00AC62A5" w:rsidRPr="006754ED">
        <w:rPr>
          <w:rFonts w:asciiTheme="minorHAnsi" w:hAnsiTheme="minorHAnsi"/>
        </w:rPr>
        <w:t>VAT number</w:t>
      </w:r>
    </w:p>
    <w:p w14:paraId="05EC4607" w14:textId="77777777" w:rsidR="00B7734E" w:rsidRDefault="00B7734E" w:rsidP="006674E9">
      <w:pPr>
        <w:pStyle w:val="ListParagraph"/>
        <w:ind w:left="567" w:hanging="357"/>
        <w:jc w:val="left"/>
        <w:rPr>
          <w:rFonts w:asciiTheme="minorHAnsi" w:hAnsiTheme="minorHAnsi"/>
        </w:rPr>
      </w:pPr>
    </w:p>
    <w:p w14:paraId="5447398F" w14:textId="77777777" w:rsidR="00803A59" w:rsidRPr="006754ED" w:rsidRDefault="00AC62A5" w:rsidP="006674E9">
      <w:pPr>
        <w:pStyle w:val="ListParagraph"/>
        <w:numPr>
          <w:ilvl w:val="0"/>
          <w:numId w:val="29"/>
        </w:numPr>
        <w:ind w:left="567" w:hanging="357"/>
        <w:jc w:val="left"/>
        <w:rPr>
          <w:rFonts w:asciiTheme="minorHAnsi" w:hAnsiTheme="minorHAnsi"/>
        </w:rPr>
      </w:pPr>
      <w:r w:rsidRPr="006754ED">
        <w:rPr>
          <w:rFonts w:asciiTheme="minorHAnsi" w:hAnsiTheme="minorHAnsi"/>
        </w:rPr>
        <w:t>If applicable, invoices shall separately show all due taxes or duties</w:t>
      </w:r>
    </w:p>
    <w:p w14:paraId="4B77F392" w14:textId="77777777" w:rsidR="00B7734E" w:rsidRDefault="00B7734E" w:rsidP="006674E9">
      <w:pPr>
        <w:pStyle w:val="ListParagraph"/>
        <w:ind w:left="567" w:hanging="357"/>
        <w:jc w:val="left"/>
        <w:rPr>
          <w:rFonts w:asciiTheme="minorHAnsi" w:hAnsiTheme="minorHAnsi"/>
        </w:rPr>
      </w:pPr>
    </w:p>
    <w:p w14:paraId="53C812F6" w14:textId="77777777" w:rsidR="00AC62A5" w:rsidRPr="006754ED" w:rsidRDefault="003D217B" w:rsidP="006674E9">
      <w:pPr>
        <w:pStyle w:val="ListParagraph"/>
        <w:numPr>
          <w:ilvl w:val="0"/>
          <w:numId w:val="29"/>
        </w:numPr>
        <w:ind w:left="567" w:hanging="357"/>
        <w:jc w:val="left"/>
        <w:rPr>
          <w:rFonts w:asciiTheme="minorHAnsi" w:hAnsiTheme="minorHAnsi"/>
        </w:rPr>
      </w:pPr>
      <w:r w:rsidRPr="006754ED">
        <w:rPr>
          <w:rFonts w:asciiTheme="minorHAnsi" w:hAnsiTheme="minorHAnsi"/>
        </w:rPr>
        <w:t>Subc</w:t>
      </w:r>
      <w:r w:rsidR="00AC62A5" w:rsidRPr="006754ED">
        <w:rPr>
          <w:rFonts w:asciiTheme="minorHAnsi" w:hAnsiTheme="minorHAnsi"/>
        </w:rPr>
        <w:t>ontractor</w:t>
      </w:r>
      <w:r w:rsidR="00C35343">
        <w:rPr>
          <w:rFonts w:asciiTheme="minorHAnsi" w:hAnsiTheme="minorHAnsi"/>
        </w:rPr>
        <w:t>’</w:t>
      </w:r>
      <w:r w:rsidR="00AC62A5" w:rsidRPr="006754ED">
        <w:rPr>
          <w:rFonts w:asciiTheme="minorHAnsi" w:hAnsiTheme="minorHAnsi"/>
        </w:rPr>
        <w:t>s Bank Account information</w:t>
      </w:r>
      <w:r w:rsidR="00C27F4E" w:rsidRPr="006754ED">
        <w:rPr>
          <w:rFonts w:asciiTheme="minorHAnsi" w:hAnsiTheme="minorHAnsi"/>
        </w:rPr>
        <w:t>, including IBAN or Swift code</w:t>
      </w:r>
    </w:p>
    <w:p w14:paraId="3D8C48ED" w14:textId="77777777" w:rsidR="00590F27" w:rsidRPr="006754ED" w:rsidRDefault="00590F27" w:rsidP="006674E9">
      <w:pPr>
        <w:pStyle w:val="NormalWeb"/>
        <w:ind w:left="567" w:right="-108" w:hanging="567"/>
        <w:rPr>
          <w:rFonts w:asciiTheme="minorHAnsi" w:hAnsiTheme="minorHAnsi" w:cs="Arial"/>
          <w:bCs/>
          <w:iCs/>
          <w:sz w:val="20"/>
          <w:szCs w:val="20"/>
        </w:rPr>
      </w:pPr>
    </w:p>
    <w:p w14:paraId="49D6729B" w14:textId="59DFCBDB" w:rsidR="00590F27" w:rsidRPr="006754ED" w:rsidRDefault="00590F27" w:rsidP="006674E9">
      <w:pPr>
        <w:pStyle w:val="Heading3"/>
        <w:tabs>
          <w:tab w:val="clear" w:pos="1305"/>
        </w:tabs>
        <w:ind w:left="567" w:hanging="567"/>
        <w:rPr>
          <w:b/>
        </w:rPr>
      </w:pPr>
      <w:r w:rsidRPr="006754ED">
        <w:t xml:space="preserve">DTU </w:t>
      </w:r>
      <w:r w:rsidR="001F1BBF" w:rsidRPr="006754ED">
        <w:t>Space</w:t>
      </w:r>
      <w:r w:rsidRPr="006754ED">
        <w:t xml:space="preserve"> shall pay the Subcontractor’s invoices within thirty </w:t>
      </w:r>
      <w:r w:rsidR="007035B6">
        <w:t xml:space="preserve">(30) calendar </w:t>
      </w:r>
      <w:r w:rsidRPr="006754ED">
        <w:t>days of receiving any such invoice provided always that:</w:t>
      </w:r>
    </w:p>
    <w:p w14:paraId="42F77B3A" w14:textId="77777777" w:rsidR="00590F27" w:rsidRPr="006754ED" w:rsidRDefault="00590F27" w:rsidP="009E23CB">
      <w:pPr>
        <w:pStyle w:val="NormalWeb"/>
        <w:ind w:left="567" w:right="-108" w:hanging="357"/>
        <w:rPr>
          <w:rFonts w:asciiTheme="minorHAnsi" w:hAnsiTheme="minorHAnsi" w:cs="Arial"/>
          <w:bCs/>
          <w:iCs/>
          <w:sz w:val="20"/>
          <w:szCs w:val="20"/>
        </w:rPr>
      </w:pPr>
    </w:p>
    <w:p w14:paraId="2B3F2E86" w14:textId="064D8A4C" w:rsidR="00F561F3" w:rsidRDefault="00D83BB7" w:rsidP="009E23CB">
      <w:pPr>
        <w:pStyle w:val="ListParagraph"/>
        <w:numPr>
          <w:ilvl w:val="0"/>
          <w:numId w:val="54"/>
        </w:numPr>
        <w:ind w:left="567" w:hanging="357"/>
      </w:pPr>
      <w:r w:rsidRPr="00F561F3">
        <w:t>T</w:t>
      </w:r>
      <w:r w:rsidR="00590F27" w:rsidRPr="00F561F3">
        <w:t xml:space="preserve">he Subcontractor has fulfilled any specific deliverables </w:t>
      </w:r>
      <w:r w:rsidR="00AC62A5" w:rsidRPr="00F561F3">
        <w:t xml:space="preserve">within their work package associated with the payment milestone specified in Exhibit </w:t>
      </w:r>
      <w:r w:rsidR="00A15575">
        <w:t>3</w:t>
      </w:r>
      <w:r w:rsidR="00AC62A5" w:rsidRPr="00F561F3">
        <w:t xml:space="preserve">, </w:t>
      </w:r>
      <w:r w:rsidR="00590F27" w:rsidRPr="00F561F3">
        <w:t xml:space="preserve">including any reports due according to </w:t>
      </w:r>
      <w:r w:rsidR="00014FD1" w:rsidRPr="00014FD1">
        <w:t>SW-SW-DTU-GS-13</w:t>
      </w:r>
      <w:r w:rsidR="00BB6AD9">
        <w:t>5</w:t>
      </w:r>
      <w:r w:rsidR="00F561F3" w:rsidRPr="00F561F3">
        <w:t>.</w:t>
      </w:r>
    </w:p>
    <w:p w14:paraId="31E884FA" w14:textId="77777777" w:rsidR="00F561F3" w:rsidRDefault="00F561F3" w:rsidP="009E23CB">
      <w:pPr>
        <w:pStyle w:val="ListParagraph"/>
        <w:ind w:left="567" w:hanging="357"/>
      </w:pPr>
    </w:p>
    <w:p w14:paraId="40422A6F" w14:textId="77777777" w:rsidR="00F561F3" w:rsidRDefault="00D83BB7" w:rsidP="009E23CB">
      <w:pPr>
        <w:pStyle w:val="ListParagraph"/>
        <w:numPr>
          <w:ilvl w:val="0"/>
          <w:numId w:val="54"/>
        </w:numPr>
        <w:ind w:left="567" w:hanging="357"/>
      </w:pPr>
      <w:r w:rsidRPr="00F561F3">
        <w:t>T</w:t>
      </w:r>
      <w:r w:rsidR="00590F27" w:rsidRPr="00F561F3">
        <w:t>he invoice is correctly rendered</w:t>
      </w:r>
      <w:r w:rsidR="00F561F3" w:rsidRPr="00F561F3">
        <w:t>.</w:t>
      </w:r>
    </w:p>
    <w:p w14:paraId="4562C655" w14:textId="77777777" w:rsidR="00F561F3" w:rsidRDefault="00F561F3" w:rsidP="009E23CB">
      <w:pPr>
        <w:pStyle w:val="ListParagraph"/>
        <w:ind w:left="567" w:hanging="357"/>
      </w:pPr>
    </w:p>
    <w:p w14:paraId="795F74D4" w14:textId="77777777" w:rsidR="00F561F3" w:rsidRPr="00F561F3" w:rsidRDefault="00590F27" w:rsidP="009E23CB">
      <w:pPr>
        <w:pStyle w:val="ListParagraph"/>
        <w:numPr>
          <w:ilvl w:val="0"/>
          <w:numId w:val="54"/>
        </w:numPr>
        <w:ind w:left="567" w:hanging="357"/>
      </w:pPr>
      <w:r w:rsidRPr="00F561F3">
        <w:t xml:space="preserve">DTU </w:t>
      </w:r>
      <w:r w:rsidR="001F1BBF" w:rsidRPr="00F561F3">
        <w:t>Space</w:t>
      </w:r>
      <w:r w:rsidRPr="00F561F3">
        <w:t xml:space="preserve"> has received </w:t>
      </w:r>
      <w:r w:rsidR="00D83BB7" w:rsidRPr="00F561F3">
        <w:t xml:space="preserve">the corresponding amounts </w:t>
      </w:r>
      <w:r w:rsidRPr="00F561F3">
        <w:t>from the Agency.</w:t>
      </w:r>
    </w:p>
    <w:p w14:paraId="5E11F3EE" w14:textId="77777777" w:rsidR="00590F27" w:rsidRPr="003A032A" w:rsidRDefault="00590F27" w:rsidP="009E23CB">
      <w:pPr>
        <w:pStyle w:val="ListParagraph"/>
        <w:ind w:left="567" w:hanging="357"/>
        <w:jc w:val="left"/>
        <w:rPr>
          <w:rFonts w:asciiTheme="minorHAnsi" w:hAnsiTheme="minorHAnsi" w:cs="Arial"/>
          <w:bCs/>
          <w:iCs/>
          <w:szCs w:val="20"/>
        </w:rPr>
      </w:pPr>
    </w:p>
    <w:p w14:paraId="71C7E8AB" w14:textId="470B4F54" w:rsidR="00590F27" w:rsidRPr="006754ED" w:rsidRDefault="00590F27" w:rsidP="006674E9">
      <w:pPr>
        <w:pStyle w:val="Heading2"/>
        <w:tabs>
          <w:tab w:val="clear" w:pos="567"/>
        </w:tabs>
      </w:pPr>
      <w:r w:rsidRPr="006754ED">
        <w:t>In the event that the Agency requires the reimbursement of any sums paid under this Subcontract</w:t>
      </w:r>
      <w:r w:rsidR="00D123F7">
        <w:t xml:space="preserve"> according to Clause 32.2 of the ESA Contract</w:t>
      </w:r>
      <w:r w:rsidRPr="006754ED">
        <w:t xml:space="preserve">, then if and to the extent that such requirement arises from acts or omissions of the Subcontractor, the Subcontractor hereby agrees to reimburse DTU </w:t>
      </w:r>
      <w:r w:rsidR="001F1BBF" w:rsidRPr="006754ED">
        <w:t>Space</w:t>
      </w:r>
      <w:r w:rsidRPr="006754ED">
        <w:t xml:space="preserve"> an amount equal to the sum which the Agency requires DTU </w:t>
      </w:r>
      <w:r w:rsidR="001F1BBF" w:rsidRPr="006754ED">
        <w:t>Space</w:t>
      </w:r>
      <w:r w:rsidRPr="006754ED">
        <w:t xml:space="preserve"> to reimburse.</w:t>
      </w:r>
      <w:r w:rsidR="007035B6">
        <w:t xml:space="preserve"> Prior hereto, DTU Space shall notify the Subcontractor of any such requirement for reimbursement, stating the grounds for such reimbursement. The Subcontractor shall provide any such reimbursement to DTU Space within 30 calendar days after receipt of the notice of reimbursement.</w:t>
      </w:r>
    </w:p>
    <w:p w14:paraId="1D35E7F4" w14:textId="77777777" w:rsidR="00E96BE6" w:rsidRDefault="00E96BE6" w:rsidP="006674E9">
      <w:pPr>
        <w:spacing w:line="240" w:lineRule="auto"/>
        <w:ind w:left="567" w:hanging="567"/>
        <w:jc w:val="left"/>
        <w:rPr>
          <w:rFonts w:asciiTheme="minorHAnsi" w:hAnsiTheme="minorHAnsi"/>
          <w:szCs w:val="20"/>
        </w:rPr>
      </w:pPr>
      <w:r>
        <w:rPr>
          <w:rFonts w:asciiTheme="minorHAnsi" w:hAnsiTheme="minorHAnsi"/>
          <w:szCs w:val="20"/>
        </w:rPr>
        <w:br w:type="page"/>
      </w:r>
    </w:p>
    <w:p w14:paraId="38102A9F" w14:textId="77777777" w:rsidR="00590F27" w:rsidRPr="006754ED" w:rsidRDefault="00590F27" w:rsidP="006674E9">
      <w:pPr>
        <w:pStyle w:val="Heading1"/>
        <w:ind w:left="567"/>
      </w:pPr>
      <w:r w:rsidRPr="006754ED">
        <w:lastRenderedPageBreak/>
        <w:t>The Parties’ Representatives</w:t>
      </w:r>
    </w:p>
    <w:p w14:paraId="5F3FEB54" w14:textId="77777777" w:rsidR="00590F27" w:rsidRPr="006754ED" w:rsidRDefault="00590F27" w:rsidP="006674E9">
      <w:pPr>
        <w:ind w:left="567"/>
        <w:rPr>
          <w:rFonts w:asciiTheme="minorHAnsi" w:hAnsiTheme="minorHAnsi"/>
          <w:szCs w:val="20"/>
        </w:rPr>
      </w:pPr>
    </w:p>
    <w:p w14:paraId="3233DFFD" w14:textId="77777777" w:rsidR="00590F27" w:rsidRPr="006754ED" w:rsidRDefault="00590F27" w:rsidP="006674E9">
      <w:pPr>
        <w:pStyle w:val="Heading2"/>
        <w:rPr>
          <w:b/>
        </w:rPr>
      </w:pPr>
      <w:r w:rsidRPr="006754ED">
        <w:t xml:space="preserve">Representatives of DTU </w:t>
      </w:r>
      <w:r w:rsidR="001F1BBF" w:rsidRPr="006754ED">
        <w:t>Space</w:t>
      </w:r>
      <w:r w:rsidRPr="006754ED">
        <w:t>:</w:t>
      </w:r>
    </w:p>
    <w:p w14:paraId="0B24CB06" w14:textId="77777777" w:rsidR="00590F27" w:rsidRPr="006754ED" w:rsidRDefault="00590F27" w:rsidP="006674E9">
      <w:pPr>
        <w:keepNext/>
        <w:spacing w:line="240" w:lineRule="auto"/>
        <w:ind w:left="567"/>
        <w:rPr>
          <w:rFonts w:asciiTheme="minorHAnsi" w:hAnsiTheme="minorHAnsi"/>
          <w:szCs w:val="20"/>
        </w:rPr>
      </w:pPr>
    </w:p>
    <w:p w14:paraId="1D8D5E0D" w14:textId="77777777" w:rsidR="00590F27" w:rsidRPr="006754ED" w:rsidRDefault="00590F27" w:rsidP="006674E9">
      <w:pPr>
        <w:keepNext/>
        <w:spacing w:line="240" w:lineRule="auto"/>
        <w:ind w:left="567" w:firstLine="567"/>
        <w:rPr>
          <w:rFonts w:asciiTheme="minorHAnsi" w:hAnsiTheme="minorHAnsi"/>
          <w:szCs w:val="20"/>
        </w:rPr>
      </w:pPr>
      <w:r w:rsidRPr="006754ED">
        <w:rPr>
          <w:rFonts w:asciiTheme="minorHAnsi" w:hAnsiTheme="minorHAnsi"/>
          <w:szCs w:val="20"/>
        </w:rPr>
        <w:t xml:space="preserve">All correspondence for technical matters shall be addressed to: </w:t>
      </w:r>
    </w:p>
    <w:p w14:paraId="535DED64" w14:textId="77777777" w:rsidR="00590F27" w:rsidRPr="006754ED" w:rsidRDefault="00590F27" w:rsidP="006674E9">
      <w:pPr>
        <w:keepNext/>
        <w:spacing w:line="240" w:lineRule="auto"/>
        <w:ind w:left="567"/>
        <w:rPr>
          <w:rFonts w:asciiTheme="minorHAnsi" w:hAnsiTheme="minorHAnsi"/>
          <w:szCs w:val="20"/>
        </w:rPr>
      </w:pPr>
    </w:p>
    <w:tbl>
      <w:tblPr>
        <w:tblW w:w="8964" w:type="dxa"/>
        <w:tblInd w:w="675" w:type="dxa"/>
        <w:tblLook w:val="0000" w:firstRow="0" w:lastRow="0" w:firstColumn="0" w:lastColumn="0" w:noHBand="0" w:noVBand="0"/>
      </w:tblPr>
      <w:tblGrid>
        <w:gridCol w:w="1302"/>
        <w:gridCol w:w="3290"/>
        <w:gridCol w:w="4372"/>
      </w:tblGrid>
      <w:tr w:rsidR="00436698" w:rsidRPr="00436698" w14:paraId="4D4539CD" w14:textId="77777777" w:rsidTr="003E4A9D">
        <w:tc>
          <w:tcPr>
            <w:tcW w:w="0" w:type="auto"/>
            <w:tcBorders>
              <w:bottom w:val="single" w:sz="4" w:space="0" w:color="auto"/>
            </w:tcBorders>
          </w:tcPr>
          <w:p w14:paraId="5568F8E8" w14:textId="77777777" w:rsidR="00405472" w:rsidRPr="00436698" w:rsidRDefault="00405472" w:rsidP="006674E9">
            <w:pPr>
              <w:keepNext/>
              <w:spacing w:line="240" w:lineRule="auto"/>
              <w:ind w:left="567"/>
              <w:rPr>
                <w:rFonts w:asciiTheme="minorHAnsi" w:hAnsiTheme="minorHAnsi"/>
                <w:szCs w:val="20"/>
              </w:rPr>
            </w:pPr>
          </w:p>
        </w:tc>
        <w:tc>
          <w:tcPr>
            <w:tcW w:w="3290" w:type="dxa"/>
            <w:tcBorders>
              <w:bottom w:val="single" w:sz="4" w:space="0" w:color="auto"/>
              <w:right w:val="single" w:sz="4" w:space="0" w:color="auto"/>
            </w:tcBorders>
          </w:tcPr>
          <w:p w14:paraId="3721C57B" w14:textId="77777777" w:rsidR="00405472" w:rsidRPr="00436698" w:rsidRDefault="00405472" w:rsidP="006674E9">
            <w:pPr>
              <w:keepNext/>
              <w:spacing w:line="240" w:lineRule="auto"/>
              <w:ind w:left="567"/>
              <w:rPr>
                <w:rFonts w:asciiTheme="minorHAnsi" w:hAnsiTheme="minorHAnsi"/>
                <w:szCs w:val="20"/>
              </w:rPr>
            </w:pPr>
          </w:p>
        </w:tc>
        <w:tc>
          <w:tcPr>
            <w:tcW w:w="4372" w:type="dxa"/>
            <w:tcBorders>
              <w:top w:val="single" w:sz="4" w:space="0" w:color="auto"/>
              <w:left w:val="single" w:sz="4" w:space="0" w:color="auto"/>
              <w:bottom w:val="single" w:sz="4" w:space="0" w:color="auto"/>
              <w:right w:val="single" w:sz="4" w:space="0" w:color="auto"/>
            </w:tcBorders>
          </w:tcPr>
          <w:p w14:paraId="25A1DA6C" w14:textId="77777777" w:rsidR="00405472" w:rsidRPr="00436698" w:rsidRDefault="00405472" w:rsidP="006674E9">
            <w:pPr>
              <w:keepNext/>
              <w:spacing w:line="240" w:lineRule="auto"/>
              <w:ind w:left="567"/>
              <w:rPr>
                <w:rFonts w:asciiTheme="minorHAnsi" w:hAnsiTheme="minorHAnsi"/>
                <w:szCs w:val="20"/>
              </w:rPr>
            </w:pPr>
            <w:r w:rsidRPr="00436698">
              <w:rPr>
                <w:rFonts w:asciiTheme="minorHAnsi" w:hAnsiTheme="minorHAnsi"/>
                <w:szCs w:val="20"/>
              </w:rPr>
              <w:t>With copy to:</w:t>
            </w:r>
          </w:p>
        </w:tc>
      </w:tr>
      <w:tr w:rsidR="00565144" w:rsidRPr="00436698" w14:paraId="68F5282F"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73C73BC5"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Name</w:t>
            </w:r>
          </w:p>
          <w:p w14:paraId="3D4CEDA7" w14:textId="77777777" w:rsidR="00565144" w:rsidRPr="00436698" w:rsidRDefault="00565144" w:rsidP="006674E9">
            <w:pPr>
              <w:keepNext/>
              <w:spacing w:line="240" w:lineRule="auto"/>
              <w:ind w:left="567"/>
              <w:rPr>
                <w:rFonts w:asciiTheme="minorHAnsi" w:hAnsiTheme="minorHAnsi"/>
                <w:szCs w:val="20"/>
              </w:rPr>
            </w:pPr>
          </w:p>
        </w:tc>
        <w:tc>
          <w:tcPr>
            <w:tcW w:w="3290" w:type="dxa"/>
            <w:tcBorders>
              <w:top w:val="single" w:sz="4" w:space="0" w:color="auto"/>
              <w:left w:val="single" w:sz="4" w:space="0" w:color="auto"/>
              <w:bottom w:val="single" w:sz="4" w:space="0" w:color="auto"/>
              <w:right w:val="single" w:sz="4" w:space="0" w:color="auto"/>
            </w:tcBorders>
          </w:tcPr>
          <w:p w14:paraId="4B45E786"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Klaus Nielsen</w:t>
            </w:r>
          </w:p>
        </w:tc>
        <w:tc>
          <w:tcPr>
            <w:tcW w:w="4372" w:type="dxa"/>
            <w:tcBorders>
              <w:top w:val="single" w:sz="4" w:space="0" w:color="auto"/>
              <w:left w:val="single" w:sz="4" w:space="0" w:color="000000"/>
              <w:bottom w:val="single" w:sz="4" w:space="0" w:color="000000"/>
              <w:right w:val="single" w:sz="4" w:space="0" w:color="auto"/>
            </w:tcBorders>
          </w:tcPr>
          <w:p w14:paraId="53CFE0F0" w14:textId="6AE8BBA6" w:rsidR="00565144" w:rsidRPr="00436698" w:rsidRDefault="00565144" w:rsidP="006674E9">
            <w:pPr>
              <w:keepNext/>
              <w:spacing w:line="240" w:lineRule="auto"/>
              <w:ind w:left="567"/>
              <w:rPr>
                <w:rFonts w:asciiTheme="minorHAnsi" w:hAnsiTheme="minorHAnsi"/>
                <w:szCs w:val="20"/>
              </w:rPr>
            </w:pPr>
            <w:r w:rsidRPr="0031589E">
              <w:t>Nils Olsen</w:t>
            </w:r>
          </w:p>
        </w:tc>
      </w:tr>
      <w:tr w:rsidR="00565144" w:rsidRPr="00436698" w14:paraId="3577E0DF"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20137A7A"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Phone</w:t>
            </w:r>
          </w:p>
        </w:tc>
        <w:tc>
          <w:tcPr>
            <w:tcW w:w="3290" w:type="dxa"/>
            <w:tcBorders>
              <w:top w:val="single" w:sz="4" w:space="0" w:color="auto"/>
              <w:left w:val="single" w:sz="4" w:space="0" w:color="000000"/>
              <w:bottom w:val="single" w:sz="4" w:space="0" w:color="000000"/>
              <w:right w:val="single" w:sz="4" w:space="0" w:color="auto"/>
            </w:tcBorders>
          </w:tcPr>
          <w:p w14:paraId="264E6746" w14:textId="5D318C4E"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 xml:space="preserve">+45 4525 </w:t>
            </w:r>
            <w:r w:rsidR="002F331A">
              <w:rPr>
                <w:rFonts w:asciiTheme="minorHAnsi" w:hAnsiTheme="minorHAnsi"/>
                <w:szCs w:val="20"/>
              </w:rPr>
              <w:t>9690</w:t>
            </w:r>
          </w:p>
        </w:tc>
        <w:tc>
          <w:tcPr>
            <w:tcW w:w="4372" w:type="dxa"/>
            <w:tcBorders>
              <w:top w:val="single" w:sz="4" w:space="0" w:color="000000"/>
              <w:left w:val="single" w:sz="4" w:space="0" w:color="000000"/>
              <w:bottom w:val="single" w:sz="4" w:space="0" w:color="000000"/>
              <w:right w:val="single" w:sz="4" w:space="0" w:color="auto"/>
            </w:tcBorders>
          </w:tcPr>
          <w:p w14:paraId="28DCB0D0" w14:textId="77777777" w:rsidR="00565144" w:rsidRPr="00436698" w:rsidRDefault="00565144" w:rsidP="006674E9">
            <w:pPr>
              <w:keepNext/>
              <w:spacing w:line="240" w:lineRule="auto"/>
              <w:ind w:left="567"/>
              <w:rPr>
                <w:rFonts w:asciiTheme="minorHAnsi" w:hAnsiTheme="minorHAnsi"/>
                <w:szCs w:val="20"/>
              </w:rPr>
            </w:pPr>
          </w:p>
        </w:tc>
      </w:tr>
      <w:tr w:rsidR="00565144" w:rsidRPr="00436698" w14:paraId="65BD6FFC"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6B35ECBC"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e-mail</w:t>
            </w:r>
          </w:p>
        </w:tc>
        <w:tc>
          <w:tcPr>
            <w:tcW w:w="3290" w:type="dxa"/>
            <w:tcBorders>
              <w:top w:val="single" w:sz="4" w:space="0" w:color="000000"/>
              <w:left w:val="single" w:sz="4" w:space="0" w:color="auto"/>
              <w:bottom w:val="single" w:sz="4" w:space="0" w:color="000000"/>
              <w:right w:val="single" w:sz="4" w:space="0" w:color="auto"/>
            </w:tcBorders>
          </w:tcPr>
          <w:p w14:paraId="0EC7D8EB"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klausn@space.dtu.dk</w:t>
            </w:r>
          </w:p>
        </w:tc>
        <w:tc>
          <w:tcPr>
            <w:tcW w:w="4372" w:type="dxa"/>
            <w:tcBorders>
              <w:top w:val="single" w:sz="4" w:space="0" w:color="000000"/>
              <w:left w:val="single" w:sz="4" w:space="0" w:color="auto"/>
              <w:bottom w:val="single" w:sz="4" w:space="0" w:color="000000"/>
              <w:right w:val="single" w:sz="4" w:space="0" w:color="auto"/>
            </w:tcBorders>
          </w:tcPr>
          <w:p w14:paraId="23D96326" w14:textId="5C4EBE2E" w:rsidR="00565144" w:rsidRPr="00436698" w:rsidRDefault="00565144" w:rsidP="006674E9">
            <w:pPr>
              <w:keepNext/>
              <w:spacing w:line="240" w:lineRule="auto"/>
              <w:ind w:left="567"/>
              <w:rPr>
                <w:rFonts w:asciiTheme="minorHAnsi" w:hAnsiTheme="minorHAnsi"/>
                <w:szCs w:val="20"/>
              </w:rPr>
            </w:pPr>
            <w:r w:rsidRPr="0031589E">
              <w:t>nio@space.dtu.dk</w:t>
            </w:r>
          </w:p>
        </w:tc>
      </w:tr>
      <w:tr w:rsidR="00436698" w:rsidRPr="00914E6E" w14:paraId="56463504"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2F7E05D1"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Mail Address</w:t>
            </w:r>
          </w:p>
          <w:p w14:paraId="10B1F2A7" w14:textId="77777777" w:rsidR="00E71AF7" w:rsidRPr="00436698" w:rsidRDefault="00E71AF7" w:rsidP="006674E9">
            <w:pPr>
              <w:spacing w:line="240" w:lineRule="auto"/>
              <w:ind w:left="567"/>
              <w:rPr>
                <w:rFonts w:asciiTheme="minorHAnsi" w:hAnsiTheme="minorHAnsi"/>
                <w:szCs w:val="20"/>
              </w:rPr>
            </w:pPr>
          </w:p>
        </w:tc>
        <w:tc>
          <w:tcPr>
            <w:tcW w:w="3290" w:type="dxa"/>
            <w:tcBorders>
              <w:top w:val="single" w:sz="4" w:space="0" w:color="000000"/>
            </w:tcBorders>
          </w:tcPr>
          <w:p w14:paraId="15B6AE56"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Swarm DISC project office</w:t>
            </w:r>
          </w:p>
          <w:p w14:paraId="1C4ADF87"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DTU Space</w:t>
            </w:r>
          </w:p>
          <w:p w14:paraId="7F6E000D"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Centrifugevej, Bldg. 356</w:t>
            </w:r>
          </w:p>
          <w:p w14:paraId="3A04F3E6"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DK-2800 Kgs. Lyngby</w:t>
            </w:r>
          </w:p>
          <w:p w14:paraId="6B0D9E16"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Denmark</w:t>
            </w:r>
          </w:p>
        </w:tc>
        <w:tc>
          <w:tcPr>
            <w:tcW w:w="4372" w:type="dxa"/>
            <w:tcBorders>
              <w:top w:val="single" w:sz="4" w:space="0" w:color="000000"/>
            </w:tcBorders>
          </w:tcPr>
          <w:p w14:paraId="0476A28A" w14:textId="77777777" w:rsidR="00E71AF7" w:rsidRPr="00436698" w:rsidRDefault="00E71AF7" w:rsidP="006674E9">
            <w:pPr>
              <w:spacing w:line="240" w:lineRule="auto"/>
              <w:ind w:left="567"/>
              <w:rPr>
                <w:rFonts w:asciiTheme="minorHAnsi" w:hAnsiTheme="minorHAnsi"/>
                <w:szCs w:val="20"/>
                <w:lang w:val="da-DK"/>
              </w:rPr>
            </w:pPr>
          </w:p>
        </w:tc>
      </w:tr>
    </w:tbl>
    <w:p w14:paraId="5E6CACB9" w14:textId="77777777" w:rsidR="00590F27" w:rsidRPr="00E71AF7" w:rsidRDefault="00590F27" w:rsidP="006674E9">
      <w:pPr>
        <w:spacing w:line="240" w:lineRule="auto"/>
        <w:ind w:left="567"/>
        <w:rPr>
          <w:rFonts w:asciiTheme="minorHAnsi" w:hAnsiTheme="minorHAnsi"/>
          <w:szCs w:val="20"/>
          <w:lang w:val="da-DK"/>
        </w:rPr>
      </w:pPr>
    </w:p>
    <w:p w14:paraId="0A2B1FFC" w14:textId="77777777" w:rsidR="00590F27" w:rsidRPr="006754ED" w:rsidRDefault="00590F27" w:rsidP="006674E9">
      <w:pPr>
        <w:keepNext/>
        <w:spacing w:line="240" w:lineRule="auto"/>
        <w:ind w:left="567" w:firstLine="567"/>
        <w:rPr>
          <w:rFonts w:asciiTheme="minorHAnsi" w:hAnsiTheme="minorHAnsi"/>
          <w:szCs w:val="20"/>
        </w:rPr>
      </w:pPr>
      <w:r w:rsidRPr="006754ED">
        <w:rPr>
          <w:rFonts w:asciiTheme="minorHAnsi" w:hAnsiTheme="minorHAnsi"/>
          <w:szCs w:val="20"/>
        </w:rPr>
        <w:t>All correspondence for contractual and administrative matters shall be addressed to:</w:t>
      </w:r>
    </w:p>
    <w:p w14:paraId="3376B3CE" w14:textId="77777777" w:rsidR="00405472" w:rsidRPr="006754ED" w:rsidRDefault="00405472" w:rsidP="006674E9">
      <w:pPr>
        <w:keepNext/>
        <w:spacing w:line="240" w:lineRule="auto"/>
        <w:ind w:left="567" w:firstLine="567"/>
        <w:rPr>
          <w:rFonts w:asciiTheme="minorHAnsi" w:hAnsiTheme="minorHAnsi"/>
          <w:szCs w:val="20"/>
        </w:rPr>
      </w:pPr>
    </w:p>
    <w:tbl>
      <w:tblPr>
        <w:tblW w:w="8964" w:type="dxa"/>
        <w:tblInd w:w="675" w:type="dxa"/>
        <w:tblLook w:val="0000" w:firstRow="0" w:lastRow="0" w:firstColumn="0" w:lastColumn="0" w:noHBand="0" w:noVBand="0"/>
      </w:tblPr>
      <w:tblGrid>
        <w:gridCol w:w="1302"/>
        <w:gridCol w:w="3287"/>
        <w:gridCol w:w="4375"/>
      </w:tblGrid>
      <w:tr w:rsidR="00436698" w:rsidRPr="00436698" w14:paraId="16BA83B7" w14:textId="77777777" w:rsidTr="003E4A9D">
        <w:tc>
          <w:tcPr>
            <w:tcW w:w="0" w:type="auto"/>
            <w:tcBorders>
              <w:bottom w:val="single" w:sz="4" w:space="0" w:color="auto"/>
            </w:tcBorders>
          </w:tcPr>
          <w:p w14:paraId="6BDCB495" w14:textId="77777777" w:rsidR="00405472" w:rsidRPr="00436698" w:rsidRDefault="00405472" w:rsidP="006674E9">
            <w:pPr>
              <w:keepNext/>
              <w:spacing w:line="240" w:lineRule="auto"/>
              <w:ind w:left="567"/>
              <w:rPr>
                <w:rFonts w:asciiTheme="minorHAnsi" w:hAnsiTheme="minorHAnsi"/>
                <w:szCs w:val="20"/>
              </w:rPr>
            </w:pPr>
          </w:p>
        </w:tc>
        <w:tc>
          <w:tcPr>
            <w:tcW w:w="3287" w:type="dxa"/>
            <w:tcBorders>
              <w:bottom w:val="single" w:sz="4" w:space="0" w:color="auto"/>
              <w:right w:val="single" w:sz="4" w:space="0" w:color="auto"/>
            </w:tcBorders>
          </w:tcPr>
          <w:p w14:paraId="0D08B4AA" w14:textId="77777777" w:rsidR="00405472" w:rsidRPr="00436698" w:rsidRDefault="00405472" w:rsidP="006674E9">
            <w:pPr>
              <w:keepNext/>
              <w:spacing w:line="240" w:lineRule="auto"/>
              <w:ind w:left="567"/>
              <w:rPr>
                <w:rFonts w:asciiTheme="minorHAnsi" w:hAnsiTheme="minorHAnsi"/>
                <w:szCs w:val="20"/>
              </w:rPr>
            </w:pPr>
          </w:p>
        </w:tc>
        <w:tc>
          <w:tcPr>
            <w:tcW w:w="4375" w:type="dxa"/>
            <w:tcBorders>
              <w:top w:val="single" w:sz="4" w:space="0" w:color="auto"/>
              <w:left w:val="single" w:sz="4" w:space="0" w:color="auto"/>
              <w:bottom w:val="single" w:sz="4" w:space="0" w:color="auto"/>
              <w:right w:val="single" w:sz="4" w:space="0" w:color="auto"/>
            </w:tcBorders>
          </w:tcPr>
          <w:p w14:paraId="22078D0A" w14:textId="77777777" w:rsidR="00405472" w:rsidRPr="00436698" w:rsidRDefault="00405472" w:rsidP="006674E9">
            <w:pPr>
              <w:keepNext/>
              <w:spacing w:line="240" w:lineRule="auto"/>
              <w:ind w:left="567"/>
              <w:rPr>
                <w:rFonts w:asciiTheme="minorHAnsi" w:hAnsiTheme="minorHAnsi"/>
                <w:szCs w:val="20"/>
              </w:rPr>
            </w:pPr>
            <w:r w:rsidRPr="00436698">
              <w:rPr>
                <w:rFonts w:asciiTheme="minorHAnsi" w:hAnsiTheme="minorHAnsi"/>
                <w:szCs w:val="20"/>
              </w:rPr>
              <w:t>With copy to:</w:t>
            </w:r>
          </w:p>
        </w:tc>
      </w:tr>
      <w:tr w:rsidR="00565144" w:rsidRPr="00436698" w14:paraId="7C32EE74"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0C5BB71C" w14:textId="77777777" w:rsidR="00565144" w:rsidRPr="00436698" w:rsidRDefault="00565144" w:rsidP="006674E9">
            <w:pPr>
              <w:keepNext/>
              <w:spacing w:line="240" w:lineRule="auto"/>
              <w:ind w:left="567"/>
              <w:rPr>
                <w:rFonts w:asciiTheme="minorHAnsi" w:hAnsiTheme="minorHAnsi"/>
                <w:szCs w:val="20"/>
              </w:rPr>
            </w:pPr>
            <w:bookmarkStart w:id="19" w:name="_Hlk52535657"/>
            <w:r w:rsidRPr="00436698">
              <w:rPr>
                <w:rFonts w:asciiTheme="minorHAnsi" w:hAnsiTheme="minorHAnsi"/>
                <w:szCs w:val="20"/>
              </w:rPr>
              <w:t>Name</w:t>
            </w:r>
          </w:p>
          <w:p w14:paraId="358C666B" w14:textId="77777777" w:rsidR="00565144" w:rsidRPr="00436698" w:rsidRDefault="00565144" w:rsidP="006674E9">
            <w:pPr>
              <w:keepNext/>
              <w:spacing w:line="240" w:lineRule="auto"/>
              <w:ind w:left="567"/>
              <w:rPr>
                <w:rFonts w:asciiTheme="minorHAnsi" w:hAnsiTheme="minorHAnsi"/>
                <w:szCs w:val="20"/>
              </w:rPr>
            </w:pPr>
          </w:p>
        </w:tc>
        <w:tc>
          <w:tcPr>
            <w:tcW w:w="3287" w:type="dxa"/>
            <w:tcBorders>
              <w:top w:val="single" w:sz="4" w:space="0" w:color="auto"/>
              <w:left w:val="single" w:sz="4" w:space="0" w:color="auto"/>
              <w:bottom w:val="single" w:sz="4" w:space="0" w:color="auto"/>
              <w:right w:val="single" w:sz="4" w:space="0" w:color="auto"/>
            </w:tcBorders>
          </w:tcPr>
          <w:p w14:paraId="6641E804" w14:textId="19BC26E4" w:rsidR="00565144" w:rsidRPr="00436698" w:rsidRDefault="00565144" w:rsidP="006674E9">
            <w:pPr>
              <w:keepNext/>
              <w:spacing w:line="240" w:lineRule="auto"/>
              <w:ind w:left="567"/>
              <w:rPr>
                <w:rFonts w:asciiTheme="minorHAnsi" w:hAnsiTheme="minorHAnsi"/>
                <w:szCs w:val="20"/>
              </w:rPr>
            </w:pPr>
            <w:r w:rsidRPr="009C23F0">
              <w:t>Nils Olsen</w:t>
            </w:r>
          </w:p>
        </w:tc>
        <w:tc>
          <w:tcPr>
            <w:tcW w:w="4375" w:type="dxa"/>
            <w:tcBorders>
              <w:top w:val="single" w:sz="4" w:space="0" w:color="auto"/>
              <w:left w:val="single" w:sz="4" w:space="0" w:color="000000"/>
              <w:bottom w:val="single" w:sz="4" w:space="0" w:color="000000"/>
              <w:right w:val="single" w:sz="4" w:space="0" w:color="auto"/>
            </w:tcBorders>
          </w:tcPr>
          <w:p w14:paraId="096ED6CB" w14:textId="486C85A9" w:rsidR="00565144" w:rsidRPr="00436698" w:rsidRDefault="00565144" w:rsidP="006674E9">
            <w:pPr>
              <w:keepNext/>
              <w:spacing w:line="240" w:lineRule="auto"/>
              <w:ind w:left="567"/>
              <w:rPr>
                <w:rFonts w:asciiTheme="minorHAnsi" w:hAnsiTheme="minorHAnsi"/>
                <w:szCs w:val="20"/>
              </w:rPr>
            </w:pPr>
            <w:r w:rsidRPr="00262A9E">
              <w:t>Klaus Nielsen</w:t>
            </w:r>
          </w:p>
        </w:tc>
      </w:tr>
      <w:bookmarkEnd w:id="19"/>
      <w:tr w:rsidR="00565144" w:rsidRPr="00436698" w14:paraId="0CFE581B"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48F2C7A2"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Phone</w:t>
            </w:r>
          </w:p>
        </w:tc>
        <w:tc>
          <w:tcPr>
            <w:tcW w:w="3287" w:type="dxa"/>
            <w:tcBorders>
              <w:top w:val="single" w:sz="4" w:space="0" w:color="auto"/>
              <w:left w:val="single" w:sz="4" w:space="0" w:color="000000"/>
              <w:bottom w:val="single" w:sz="4" w:space="0" w:color="000000"/>
              <w:right w:val="single" w:sz="4" w:space="0" w:color="auto"/>
            </w:tcBorders>
          </w:tcPr>
          <w:p w14:paraId="24E1767B" w14:textId="67763706" w:rsidR="00565144" w:rsidRPr="00436698" w:rsidRDefault="00565144" w:rsidP="006674E9">
            <w:pPr>
              <w:keepNext/>
              <w:spacing w:line="240" w:lineRule="auto"/>
              <w:ind w:left="567"/>
              <w:rPr>
                <w:rFonts w:asciiTheme="minorHAnsi" w:hAnsiTheme="minorHAnsi"/>
                <w:szCs w:val="20"/>
              </w:rPr>
            </w:pPr>
            <w:r w:rsidRPr="009C23F0">
              <w:t>+45 4525 9708</w:t>
            </w:r>
          </w:p>
        </w:tc>
        <w:tc>
          <w:tcPr>
            <w:tcW w:w="4375" w:type="dxa"/>
            <w:tcBorders>
              <w:top w:val="single" w:sz="4" w:space="0" w:color="000000"/>
              <w:left w:val="single" w:sz="4" w:space="0" w:color="000000"/>
              <w:bottom w:val="single" w:sz="4" w:space="0" w:color="000000"/>
              <w:right w:val="single" w:sz="4" w:space="0" w:color="auto"/>
            </w:tcBorders>
          </w:tcPr>
          <w:p w14:paraId="788B2459" w14:textId="77777777" w:rsidR="00565144" w:rsidRPr="00436698" w:rsidRDefault="00565144" w:rsidP="006674E9">
            <w:pPr>
              <w:keepNext/>
              <w:spacing w:line="240" w:lineRule="auto"/>
              <w:ind w:left="567"/>
              <w:rPr>
                <w:rFonts w:asciiTheme="minorHAnsi" w:hAnsiTheme="minorHAnsi"/>
                <w:szCs w:val="20"/>
              </w:rPr>
            </w:pPr>
          </w:p>
        </w:tc>
      </w:tr>
      <w:tr w:rsidR="00565144" w:rsidRPr="00436698" w14:paraId="465B373E"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619BBE38" w14:textId="77777777" w:rsidR="00565144" w:rsidRPr="00436698" w:rsidRDefault="00565144" w:rsidP="006674E9">
            <w:pPr>
              <w:keepNext/>
              <w:spacing w:line="240" w:lineRule="auto"/>
              <w:ind w:left="567"/>
              <w:rPr>
                <w:rFonts w:asciiTheme="minorHAnsi" w:hAnsiTheme="minorHAnsi"/>
                <w:szCs w:val="20"/>
              </w:rPr>
            </w:pPr>
            <w:r w:rsidRPr="00436698">
              <w:rPr>
                <w:rFonts w:asciiTheme="minorHAnsi" w:hAnsiTheme="minorHAnsi"/>
                <w:szCs w:val="20"/>
              </w:rPr>
              <w:t>e-mail</w:t>
            </w:r>
          </w:p>
        </w:tc>
        <w:tc>
          <w:tcPr>
            <w:tcW w:w="3287" w:type="dxa"/>
            <w:tcBorders>
              <w:top w:val="single" w:sz="4" w:space="0" w:color="000000"/>
              <w:left w:val="single" w:sz="4" w:space="0" w:color="auto"/>
              <w:bottom w:val="single" w:sz="4" w:space="0" w:color="000000"/>
              <w:right w:val="single" w:sz="4" w:space="0" w:color="auto"/>
            </w:tcBorders>
          </w:tcPr>
          <w:p w14:paraId="2EDD5C89" w14:textId="3FD6DE2A" w:rsidR="00565144" w:rsidRPr="00436698" w:rsidRDefault="00565144" w:rsidP="006674E9">
            <w:pPr>
              <w:keepNext/>
              <w:spacing w:line="240" w:lineRule="auto"/>
              <w:ind w:left="567"/>
              <w:rPr>
                <w:rFonts w:asciiTheme="minorHAnsi" w:hAnsiTheme="minorHAnsi"/>
                <w:szCs w:val="20"/>
              </w:rPr>
            </w:pPr>
            <w:r w:rsidRPr="009C23F0">
              <w:t>nio@space.dtu.dk</w:t>
            </w:r>
          </w:p>
        </w:tc>
        <w:tc>
          <w:tcPr>
            <w:tcW w:w="4375" w:type="dxa"/>
            <w:tcBorders>
              <w:top w:val="single" w:sz="4" w:space="0" w:color="000000"/>
              <w:left w:val="single" w:sz="4" w:space="0" w:color="auto"/>
              <w:bottom w:val="single" w:sz="4" w:space="0" w:color="000000"/>
              <w:right w:val="single" w:sz="4" w:space="0" w:color="auto"/>
            </w:tcBorders>
          </w:tcPr>
          <w:p w14:paraId="7D33C6B6" w14:textId="570DAC3B" w:rsidR="00565144" w:rsidRPr="00436698" w:rsidRDefault="00565144" w:rsidP="006674E9">
            <w:pPr>
              <w:keepNext/>
              <w:spacing w:line="240" w:lineRule="auto"/>
              <w:ind w:left="567"/>
              <w:rPr>
                <w:rFonts w:asciiTheme="minorHAnsi" w:hAnsiTheme="minorHAnsi"/>
                <w:szCs w:val="20"/>
              </w:rPr>
            </w:pPr>
            <w:r w:rsidRPr="00262A9E">
              <w:t>klausn@space.dtu.dk</w:t>
            </w:r>
          </w:p>
        </w:tc>
      </w:tr>
      <w:tr w:rsidR="00436698" w:rsidRPr="00914E6E" w14:paraId="72833693"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34631A91"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Mail Address</w:t>
            </w:r>
          </w:p>
          <w:p w14:paraId="58FF0CBC" w14:textId="77777777" w:rsidR="00E71AF7" w:rsidRPr="00436698" w:rsidRDefault="00E71AF7" w:rsidP="006674E9">
            <w:pPr>
              <w:spacing w:line="240" w:lineRule="auto"/>
              <w:ind w:left="567"/>
              <w:rPr>
                <w:rFonts w:asciiTheme="minorHAnsi" w:hAnsiTheme="minorHAnsi"/>
                <w:szCs w:val="20"/>
              </w:rPr>
            </w:pPr>
          </w:p>
        </w:tc>
        <w:tc>
          <w:tcPr>
            <w:tcW w:w="3287" w:type="dxa"/>
            <w:tcBorders>
              <w:top w:val="single" w:sz="4" w:space="0" w:color="000000"/>
            </w:tcBorders>
          </w:tcPr>
          <w:p w14:paraId="4B985CE4"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Swarm DISC project office</w:t>
            </w:r>
          </w:p>
          <w:p w14:paraId="2F307371" w14:textId="77777777" w:rsidR="00E71AF7" w:rsidRPr="00436698" w:rsidRDefault="00E71AF7" w:rsidP="006674E9">
            <w:pPr>
              <w:spacing w:line="240" w:lineRule="auto"/>
              <w:ind w:left="567"/>
              <w:rPr>
                <w:rFonts w:asciiTheme="minorHAnsi" w:hAnsiTheme="minorHAnsi"/>
                <w:szCs w:val="20"/>
              </w:rPr>
            </w:pPr>
            <w:r w:rsidRPr="00436698">
              <w:rPr>
                <w:rFonts w:asciiTheme="minorHAnsi" w:hAnsiTheme="minorHAnsi"/>
                <w:szCs w:val="20"/>
              </w:rPr>
              <w:t>DTU Space</w:t>
            </w:r>
          </w:p>
          <w:p w14:paraId="70C97D01"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Centrifugevej, Bldg. 356</w:t>
            </w:r>
          </w:p>
          <w:p w14:paraId="7CCD9016"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DK-2800 Kgs. Lyngby</w:t>
            </w:r>
          </w:p>
          <w:p w14:paraId="751D9E97" w14:textId="77777777" w:rsidR="00E71AF7" w:rsidRPr="00436698" w:rsidRDefault="00E71AF7" w:rsidP="006674E9">
            <w:pPr>
              <w:spacing w:line="240" w:lineRule="auto"/>
              <w:ind w:left="567"/>
              <w:rPr>
                <w:rFonts w:asciiTheme="minorHAnsi" w:hAnsiTheme="minorHAnsi"/>
                <w:szCs w:val="20"/>
                <w:lang w:val="da-DK"/>
              </w:rPr>
            </w:pPr>
            <w:r w:rsidRPr="00436698">
              <w:rPr>
                <w:rFonts w:asciiTheme="minorHAnsi" w:hAnsiTheme="minorHAnsi"/>
                <w:szCs w:val="20"/>
                <w:lang w:val="da-DK"/>
              </w:rPr>
              <w:t>Denmark</w:t>
            </w:r>
          </w:p>
        </w:tc>
        <w:tc>
          <w:tcPr>
            <w:tcW w:w="4375" w:type="dxa"/>
            <w:tcBorders>
              <w:top w:val="single" w:sz="4" w:space="0" w:color="000000"/>
            </w:tcBorders>
          </w:tcPr>
          <w:p w14:paraId="0C59F7C7" w14:textId="77777777" w:rsidR="00E71AF7" w:rsidRPr="00436698" w:rsidRDefault="00E71AF7" w:rsidP="006674E9">
            <w:pPr>
              <w:spacing w:line="240" w:lineRule="auto"/>
              <w:ind w:left="567"/>
              <w:rPr>
                <w:rFonts w:asciiTheme="minorHAnsi" w:hAnsiTheme="minorHAnsi"/>
                <w:szCs w:val="20"/>
                <w:lang w:val="da-DK"/>
              </w:rPr>
            </w:pPr>
          </w:p>
        </w:tc>
      </w:tr>
    </w:tbl>
    <w:p w14:paraId="2ED1A8D4" w14:textId="77777777" w:rsidR="00590F27" w:rsidRPr="00E71AF7" w:rsidRDefault="00590F27" w:rsidP="006674E9">
      <w:pPr>
        <w:spacing w:line="240" w:lineRule="auto"/>
        <w:ind w:left="567" w:firstLine="567"/>
        <w:rPr>
          <w:rFonts w:asciiTheme="minorHAnsi" w:hAnsiTheme="minorHAnsi"/>
          <w:szCs w:val="20"/>
          <w:lang w:val="da-DK"/>
        </w:rPr>
      </w:pPr>
    </w:p>
    <w:p w14:paraId="3C469792" w14:textId="77777777" w:rsidR="00590F27" w:rsidRDefault="00590F27" w:rsidP="006674E9">
      <w:pPr>
        <w:spacing w:line="240" w:lineRule="auto"/>
        <w:ind w:left="567"/>
        <w:rPr>
          <w:rFonts w:asciiTheme="minorHAnsi" w:hAnsiTheme="minorHAnsi"/>
          <w:szCs w:val="20"/>
          <w:u w:val="single"/>
          <w:lang w:val="da-DK"/>
        </w:rPr>
      </w:pPr>
    </w:p>
    <w:p w14:paraId="758A2C97" w14:textId="77777777" w:rsidR="00D123F7" w:rsidRPr="00F26842" w:rsidRDefault="00D123F7" w:rsidP="006674E9">
      <w:pPr>
        <w:suppressAutoHyphens/>
        <w:spacing w:line="240" w:lineRule="auto"/>
        <w:ind w:left="567"/>
        <w:contextualSpacing/>
        <w:rPr>
          <w:rFonts w:asciiTheme="minorHAnsi" w:eastAsia="Calibri" w:hAnsiTheme="minorHAnsi" w:cstheme="minorHAnsi"/>
          <w:szCs w:val="20"/>
          <w:shd w:val="clear" w:color="auto" w:fill="FFFF99"/>
          <w:lang w:eastAsia="ar-SA"/>
        </w:rPr>
      </w:pPr>
      <w:r w:rsidRPr="00F26842">
        <w:rPr>
          <w:rFonts w:asciiTheme="minorHAnsi" w:eastAsia="Calibri" w:hAnsiTheme="minorHAnsi" w:cstheme="minorHAnsi"/>
          <w:szCs w:val="20"/>
        </w:rPr>
        <w:t>Personal Data Protection matters shall be addressed to the Data Protection contact point as follows:</w:t>
      </w:r>
    </w:p>
    <w:p w14:paraId="50DD82E8"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 xml:space="preserve"> </w:t>
      </w:r>
    </w:p>
    <w:tbl>
      <w:tblPr>
        <w:tblW w:w="5576" w:type="dxa"/>
        <w:tblInd w:w="704" w:type="dxa"/>
        <w:tblLayout w:type="fixed"/>
        <w:tblLook w:val="04A0" w:firstRow="1" w:lastRow="0" w:firstColumn="1" w:lastColumn="0" w:noHBand="0" w:noVBand="1"/>
      </w:tblPr>
      <w:tblGrid>
        <w:gridCol w:w="1985"/>
        <w:gridCol w:w="3591"/>
      </w:tblGrid>
      <w:tr w:rsidR="00D123F7" w:rsidRPr="00D123F7" w14:paraId="121581E9" w14:textId="77777777" w:rsidTr="00F26842">
        <w:trPr>
          <w:trHeight w:val="284"/>
        </w:trPr>
        <w:tc>
          <w:tcPr>
            <w:tcW w:w="1985" w:type="dxa"/>
            <w:tcBorders>
              <w:top w:val="single" w:sz="4" w:space="0" w:color="000000"/>
              <w:left w:val="single" w:sz="4" w:space="0" w:color="000000"/>
              <w:bottom w:val="single" w:sz="4" w:space="0" w:color="000000"/>
              <w:right w:val="nil"/>
            </w:tcBorders>
            <w:hideMark/>
          </w:tcPr>
          <w:p w14:paraId="5CF3E76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ab/>
            </w:r>
          </w:p>
        </w:tc>
        <w:tc>
          <w:tcPr>
            <w:tcW w:w="3591" w:type="dxa"/>
            <w:tcBorders>
              <w:top w:val="single" w:sz="4" w:space="0" w:color="000000"/>
              <w:left w:val="single" w:sz="4" w:space="0" w:color="000000"/>
              <w:bottom w:val="single" w:sz="4" w:space="0" w:color="000000"/>
              <w:right w:val="single" w:sz="4" w:space="0" w:color="auto"/>
            </w:tcBorders>
            <w:hideMark/>
          </w:tcPr>
          <w:p w14:paraId="1401548E"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To:</w:t>
            </w:r>
          </w:p>
        </w:tc>
      </w:tr>
      <w:tr w:rsidR="00D123F7" w:rsidRPr="00D123F7" w14:paraId="73611E9D" w14:textId="77777777" w:rsidTr="00F26842">
        <w:trPr>
          <w:trHeight w:val="284"/>
        </w:trPr>
        <w:tc>
          <w:tcPr>
            <w:tcW w:w="1985" w:type="dxa"/>
            <w:tcBorders>
              <w:top w:val="nil"/>
              <w:left w:val="single" w:sz="4" w:space="0" w:color="000000"/>
              <w:bottom w:val="single" w:sz="4" w:space="0" w:color="000000"/>
              <w:right w:val="nil"/>
            </w:tcBorders>
          </w:tcPr>
          <w:p w14:paraId="5E259592"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Name</w:t>
            </w:r>
          </w:p>
        </w:tc>
        <w:tc>
          <w:tcPr>
            <w:tcW w:w="3591" w:type="dxa"/>
            <w:tcBorders>
              <w:top w:val="nil"/>
              <w:left w:val="single" w:sz="4" w:space="0" w:color="000000"/>
              <w:bottom w:val="single" w:sz="4" w:space="0" w:color="000000"/>
              <w:right w:val="single" w:sz="4" w:space="0" w:color="auto"/>
            </w:tcBorders>
          </w:tcPr>
          <w:p w14:paraId="62E7D848"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hAnsiTheme="minorHAnsi" w:cstheme="minorHAnsi"/>
                <w:szCs w:val="20"/>
              </w:rPr>
              <w:t>Grith Walløe</w:t>
            </w:r>
          </w:p>
        </w:tc>
      </w:tr>
      <w:tr w:rsidR="00D123F7" w:rsidRPr="00D123F7" w14:paraId="6F90D69F" w14:textId="77777777" w:rsidTr="00F26842">
        <w:trPr>
          <w:trHeight w:val="284"/>
        </w:trPr>
        <w:tc>
          <w:tcPr>
            <w:tcW w:w="1985" w:type="dxa"/>
            <w:tcBorders>
              <w:top w:val="nil"/>
              <w:left w:val="single" w:sz="4" w:space="0" w:color="000000"/>
              <w:bottom w:val="single" w:sz="4" w:space="0" w:color="000000"/>
              <w:right w:val="nil"/>
            </w:tcBorders>
            <w:hideMark/>
          </w:tcPr>
          <w:p w14:paraId="6FE072C8"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Telephone No.</w:t>
            </w:r>
          </w:p>
        </w:tc>
        <w:tc>
          <w:tcPr>
            <w:tcW w:w="3591" w:type="dxa"/>
            <w:tcBorders>
              <w:top w:val="nil"/>
              <w:left w:val="single" w:sz="4" w:space="0" w:color="000000"/>
              <w:bottom w:val="single" w:sz="4" w:space="0" w:color="000000"/>
              <w:right w:val="single" w:sz="4" w:space="0" w:color="auto"/>
            </w:tcBorders>
          </w:tcPr>
          <w:p w14:paraId="10A0455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hAnsiTheme="minorHAnsi" w:cstheme="minorHAnsi"/>
                <w:szCs w:val="20"/>
              </w:rPr>
              <w:t>+45 45253791</w:t>
            </w:r>
          </w:p>
        </w:tc>
      </w:tr>
      <w:tr w:rsidR="00D123F7" w:rsidRPr="00D123F7" w14:paraId="744C611F" w14:textId="77777777" w:rsidTr="00F26842">
        <w:trPr>
          <w:trHeight w:val="284"/>
        </w:trPr>
        <w:tc>
          <w:tcPr>
            <w:tcW w:w="1985" w:type="dxa"/>
            <w:tcBorders>
              <w:top w:val="nil"/>
              <w:left w:val="single" w:sz="4" w:space="0" w:color="000000"/>
              <w:bottom w:val="single" w:sz="4" w:space="0" w:color="auto"/>
              <w:right w:val="nil"/>
            </w:tcBorders>
            <w:hideMark/>
          </w:tcPr>
          <w:p w14:paraId="22867E8F"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Email Address</w:t>
            </w:r>
          </w:p>
        </w:tc>
        <w:tc>
          <w:tcPr>
            <w:tcW w:w="3591" w:type="dxa"/>
            <w:tcBorders>
              <w:top w:val="nil"/>
              <w:left w:val="single" w:sz="4" w:space="0" w:color="000000"/>
              <w:bottom w:val="single" w:sz="4" w:space="0" w:color="auto"/>
              <w:right w:val="single" w:sz="4" w:space="0" w:color="auto"/>
            </w:tcBorders>
          </w:tcPr>
          <w:p w14:paraId="1CB203E6"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griwa@space.dtu.dk</w:t>
            </w:r>
          </w:p>
        </w:tc>
      </w:tr>
    </w:tbl>
    <w:p w14:paraId="3136E8E9" w14:textId="77777777" w:rsidR="00D123F7" w:rsidRPr="00F26842" w:rsidRDefault="00D123F7" w:rsidP="006674E9">
      <w:pPr>
        <w:widowControl w:val="0"/>
        <w:tabs>
          <w:tab w:val="left" w:pos="540"/>
        </w:tabs>
        <w:spacing w:line="240" w:lineRule="auto"/>
        <w:ind w:left="567"/>
        <w:contextualSpacing/>
        <w:rPr>
          <w:rFonts w:asciiTheme="minorHAnsi" w:eastAsia="Calibri" w:hAnsiTheme="minorHAnsi" w:cstheme="minorHAnsi"/>
          <w:szCs w:val="20"/>
        </w:rPr>
      </w:pPr>
    </w:p>
    <w:p w14:paraId="4A2CDE9E" w14:textId="77777777" w:rsidR="00D123F7" w:rsidRPr="00F26842" w:rsidRDefault="00D123F7" w:rsidP="006674E9">
      <w:pPr>
        <w:spacing w:line="240" w:lineRule="auto"/>
        <w:ind w:left="567"/>
        <w:rPr>
          <w:rFonts w:asciiTheme="minorHAnsi" w:hAnsiTheme="minorHAnsi"/>
          <w:szCs w:val="20"/>
          <w:u w:val="single"/>
          <w:lang w:val="en-US"/>
        </w:rPr>
      </w:pPr>
    </w:p>
    <w:p w14:paraId="7B318B9C" w14:textId="77777777" w:rsidR="00590F27" w:rsidRPr="006754ED" w:rsidRDefault="00590F27" w:rsidP="006674E9">
      <w:pPr>
        <w:pStyle w:val="Heading2"/>
        <w:rPr>
          <w:b/>
        </w:rPr>
      </w:pPr>
      <w:r w:rsidRPr="006754ED">
        <w:t>Representatives of the Subcontractor:</w:t>
      </w:r>
    </w:p>
    <w:p w14:paraId="36C5DC21" w14:textId="77777777" w:rsidR="00590F27" w:rsidRPr="006754ED" w:rsidRDefault="00590F27" w:rsidP="006674E9">
      <w:pPr>
        <w:keepNext/>
        <w:spacing w:line="240" w:lineRule="auto"/>
        <w:ind w:left="567"/>
        <w:rPr>
          <w:rFonts w:asciiTheme="minorHAnsi" w:hAnsiTheme="minorHAnsi"/>
          <w:szCs w:val="20"/>
        </w:rPr>
      </w:pPr>
    </w:p>
    <w:p w14:paraId="5F9AAC96" w14:textId="77777777" w:rsidR="00405472" w:rsidRPr="006754ED" w:rsidRDefault="00405472" w:rsidP="006674E9">
      <w:pPr>
        <w:keepNext/>
        <w:spacing w:line="240" w:lineRule="auto"/>
        <w:ind w:left="567" w:firstLine="567"/>
        <w:rPr>
          <w:rFonts w:asciiTheme="minorHAnsi" w:hAnsiTheme="minorHAnsi"/>
          <w:szCs w:val="20"/>
        </w:rPr>
      </w:pPr>
      <w:r w:rsidRPr="006754ED">
        <w:rPr>
          <w:rFonts w:asciiTheme="minorHAnsi" w:hAnsiTheme="minorHAnsi"/>
          <w:szCs w:val="20"/>
        </w:rPr>
        <w:t xml:space="preserve">All correspondence for technical matters shall be addressed to: </w:t>
      </w:r>
    </w:p>
    <w:p w14:paraId="4BDBE516" w14:textId="77777777" w:rsidR="00405472" w:rsidRPr="006754ED" w:rsidRDefault="00405472" w:rsidP="006674E9">
      <w:pPr>
        <w:keepNext/>
        <w:spacing w:line="240" w:lineRule="auto"/>
        <w:ind w:left="567"/>
        <w:rPr>
          <w:rFonts w:asciiTheme="minorHAnsi" w:hAnsiTheme="minorHAnsi"/>
          <w:szCs w:val="20"/>
        </w:rPr>
      </w:pPr>
    </w:p>
    <w:tbl>
      <w:tblPr>
        <w:tblW w:w="8964" w:type="dxa"/>
        <w:tblInd w:w="675" w:type="dxa"/>
        <w:tblLook w:val="0000" w:firstRow="0" w:lastRow="0" w:firstColumn="0" w:lastColumn="0" w:noHBand="0" w:noVBand="0"/>
      </w:tblPr>
      <w:tblGrid>
        <w:gridCol w:w="1302"/>
        <w:gridCol w:w="3283"/>
        <w:gridCol w:w="4379"/>
      </w:tblGrid>
      <w:tr w:rsidR="00405472" w:rsidRPr="006754ED" w14:paraId="58C4A04E" w14:textId="77777777" w:rsidTr="003E4A9D">
        <w:tc>
          <w:tcPr>
            <w:tcW w:w="0" w:type="auto"/>
            <w:tcBorders>
              <w:bottom w:val="single" w:sz="4" w:space="0" w:color="auto"/>
            </w:tcBorders>
          </w:tcPr>
          <w:p w14:paraId="4DF05ABA" w14:textId="77777777" w:rsidR="00405472" w:rsidRPr="006754ED" w:rsidRDefault="00405472" w:rsidP="006674E9">
            <w:pPr>
              <w:keepNext/>
              <w:spacing w:line="240" w:lineRule="auto"/>
              <w:ind w:left="567"/>
              <w:rPr>
                <w:rFonts w:asciiTheme="minorHAnsi" w:hAnsiTheme="minorHAnsi"/>
                <w:szCs w:val="20"/>
              </w:rPr>
            </w:pPr>
          </w:p>
        </w:tc>
        <w:tc>
          <w:tcPr>
            <w:tcW w:w="3283" w:type="dxa"/>
            <w:tcBorders>
              <w:bottom w:val="single" w:sz="4" w:space="0" w:color="auto"/>
              <w:right w:val="single" w:sz="4" w:space="0" w:color="auto"/>
            </w:tcBorders>
          </w:tcPr>
          <w:p w14:paraId="18D57454" w14:textId="77777777" w:rsidR="00405472" w:rsidRPr="006754ED" w:rsidRDefault="00405472" w:rsidP="006674E9">
            <w:pPr>
              <w:keepNext/>
              <w:spacing w:line="240" w:lineRule="auto"/>
              <w:ind w:left="567"/>
              <w:rPr>
                <w:rFonts w:asciiTheme="minorHAnsi" w:hAnsiTheme="minorHAnsi"/>
                <w:szCs w:val="20"/>
              </w:rPr>
            </w:pPr>
          </w:p>
        </w:tc>
        <w:tc>
          <w:tcPr>
            <w:tcW w:w="4379" w:type="dxa"/>
            <w:tcBorders>
              <w:top w:val="single" w:sz="4" w:space="0" w:color="auto"/>
              <w:left w:val="single" w:sz="4" w:space="0" w:color="auto"/>
              <w:bottom w:val="single" w:sz="4" w:space="0" w:color="auto"/>
              <w:right w:val="single" w:sz="4" w:space="0" w:color="auto"/>
            </w:tcBorders>
          </w:tcPr>
          <w:p w14:paraId="4FDC7D6D"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With copy to:</w:t>
            </w:r>
          </w:p>
        </w:tc>
      </w:tr>
      <w:tr w:rsidR="00405472" w:rsidRPr="006754ED" w14:paraId="2960C5DF"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0A46A4C9"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Name</w:t>
            </w:r>
          </w:p>
          <w:p w14:paraId="532C5B55" w14:textId="77777777" w:rsidR="00405472" w:rsidRPr="006754ED" w:rsidRDefault="00405472" w:rsidP="006674E9">
            <w:pPr>
              <w:keepNext/>
              <w:spacing w:line="240" w:lineRule="auto"/>
              <w:ind w:left="567"/>
              <w:rPr>
                <w:rFonts w:asciiTheme="minorHAnsi" w:hAnsiTheme="minorHAnsi"/>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FFFF00"/>
          </w:tcPr>
          <w:p w14:paraId="67B89B13"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auto"/>
              <w:left w:val="single" w:sz="4" w:space="0" w:color="000000"/>
              <w:bottom w:val="single" w:sz="4" w:space="0" w:color="000000"/>
              <w:right w:val="single" w:sz="4" w:space="0" w:color="auto"/>
            </w:tcBorders>
            <w:shd w:val="clear" w:color="auto" w:fill="FFFF00"/>
          </w:tcPr>
          <w:p w14:paraId="302227E2"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46962CBF"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0093BB68"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Phone</w:t>
            </w:r>
          </w:p>
        </w:tc>
        <w:tc>
          <w:tcPr>
            <w:tcW w:w="3283" w:type="dxa"/>
            <w:tcBorders>
              <w:top w:val="single" w:sz="4" w:space="0" w:color="auto"/>
              <w:left w:val="single" w:sz="4" w:space="0" w:color="000000"/>
              <w:bottom w:val="single" w:sz="4" w:space="0" w:color="000000"/>
              <w:right w:val="single" w:sz="4" w:space="0" w:color="auto"/>
            </w:tcBorders>
            <w:shd w:val="clear" w:color="auto" w:fill="FFFF00"/>
          </w:tcPr>
          <w:p w14:paraId="3E892B85"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000000"/>
              <w:bottom w:val="single" w:sz="4" w:space="0" w:color="000000"/>
              <w:right w:val="single" w:sz="4" w:space="0" w:color="auto"/>
            </w:tcBorders>
            <w:shd w:val="clear" w:color="auto" w:fill="FFFF00"/>
          </w:tcPr>
          <w:p w14:paraId="2F5763A3"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5FF3FFBF"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73435093"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e-mail</w:t>
            </w:r>
          </w:p>
        </w:tc>
        <w:tc>
          <w:tcPr>
            <w:tcW w:w="3283" w:type="dxa"/>
            <w:tcBorders>
              <w:top w:val="single" w:sz="4" w:space="0" w:color="000000"/>
              <w:left w:val="single" w:sz="4" w:space="0" w:color="auto"/>
              <w:bottom w:val="single" w:sz="4" w:space="0" w:color="000000"/>
              <w:right w:val="single" w:sz="4" w:space="0" w:color="auto"/>
            </w:tcBorders>
            <w:shd w:val="clear" w:color="auto" w:fill="FFFF00"/>
          </w:tcPr>
          <w:p w14:paraId="787713EE"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auto"/>
              <w:bottom w:val="single" w:sz="4" w:space="0" w:color="000000"/>
              <w:right w:val="single" w:sz="4" w:space="0" w:color="auto"/>
            </w:tcBorders>
            <w:shd w:val="clear" w:color="auto" w:fill="FFFF00"/>
          </w:tcPr>
          <w:p w14:paraId="0B448D79"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7D0D9C2D"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2EA72358" w14:textId="77777777" w:rsidR="00405472" w:rsidRPr="006754ED" w:rsidRDefault="00405472" w:rsidP="006674E9">
            <w:pPr>
              <w:spacing w:line="240" w:lineRule="auto"/>
              <w:ind w:left="567"/>
              <w:rPr>
                <w:rFonts w:asciiTheme="minorHAnsi" w:hAnsiTheme="minorHAnsi"/>
                <w:szCs w:val="20"/>
              </w:rPr>
            </w:pPr>
            <w:r w:rsidRPr="006754ED">
              <w:rPr>
                <w:rFonts w:asciiTheme="minorHAnsi" w:hAnsiTheme="minorHAnsi"/>
                <w:szCs w:val="20"/>
              </w:rPr>
              <w:t>Mail Address</w:t>
            </w:r>
          </w:p>
          <w:p w14:paraId="5D03C274" w14:textId="77777777" w:rsidR="00405472" w:rsidRPr="006754ED" w:rsidRDefault="00405472" w:rsidP="006674E9">
            <w:pPr>
              <w:spacing w:line="240" w:lineRule="auto"/>
              <w:ind w:left="567"/>
              <w:rPr>
                <w:rFonts w:asciiTheme="minorHAnsi" w:hAnsiTheme="minorHAnsi"/>
                <w:szCs w:val="20"/>
              </w:rPr>
            </w:pPr>
          </w:p>
        </w:tc>
        <w:tc>
          <w:tcPr>
            <w:tcW w:w="3283" w:type="dxa"/>
            <w:tcBorders>
              <w:top w:val="single" w:sz="4" w:space="0" w:color="000000"/>
            </w:tcBorders>
            <w:shd w:val="clear" w:color="auto" w:fill="FFFF00"/>
          </w:tcPr>
          <w:p w14:paraId="7447D406" w14:textId="77777777" w:rsidR="00405472" w:rsidRPr="00126328" w:rsidRDefault="00405472" w:rsidP="006674E9">
            <w:pPr>
              <w:spacing w:line="240" w:lineRule="auto"/>
              <w:ind w:left="567"/>
              <w:rPr>
                <w:rFonts w:asciiTheme="minorHAnsi" w:hAnsiTheme="minorHAnsi"/>
                <w:color w:val="FF0000"/>
                <w:szCs w:val="20"/>
              </w:rPr>
            </w:pPr>
          </w:p>
        </w:tc>
        <w:tc>
          <w:tcPr>
            <w:tcW w:w="4379" w:type="dxa"/>
            <w:tcBorders>
              <w:top w:val="single" w:sz="4" w:space="0" w:color="000000"/>
            </w:tcBorders>
            <w:shd w:val="clear" w:color="auto" w:fill="FFFF00"/>
          </w:tcPr>
          <w:p w14:paraId="029DDC00" w14:textId="77777777" w:rsidR="00405472" w:rsidRPr="00126328" w:rsidRDefault="00405472" w:rsidP="006674E9">
            <w:pPr>
              <w:spacing w:line="240" w:lineRule="auto"/>
              <w:ind w:left="567"/>
              <w:rPr>
                <w:rFonts w:asciiTheme="minorHAnsi" w:hAnsiTheme="minorHAnsi"/>
                <w:color w:val="FF0000"/>
                <w:szCs w:val="20"/>
              </w:rPr>
            </w:pPr>
          </w:p>
        </w:tc>
      </w:tr>
    </w:tbl>
    <w:p w14:paraId="0E2D62B0" w14:textId="77777777" w:rsidR="00405472" w:rsidRPr="006754ED" w:rsidRDefault="00405472" w:rsidP="006674E9">
      <w:pPr>
        <w:spacing w:line="240" w:lineRule="auto"/>
        <w:ind w:left="567"/>
        <w:rPr>
          <w:rFonts w:asciiTheme="minorHAnsi" w:hAnsiTheme="minorHAnsi"/>
          <w:szCs w:val="20"/>
        </w:rPr>
      </w:pPr>
    </w:p>
    <w:p w14:paraId="7E2FB98C" w14:textId="77777777" w:rsidR="00405472" w:rsidRPr="006754ED" w:rsidRDefault="00405472" w:rsidP="006674E9">
      <w:pPr>
        <w:keepNext/>
        <w:spacing w:line="240" w:lineRule="auto"/>
        <w:ind w:left="567" w:firstLine="567"/>
        <w:rPr>
          <w:rFonts w:asciiTheme="minorHAnsi" w:hAnsiTheme="minorHAnsi"/>
          <w:szCs w:val="20"/>
        </w:rPr>
      </w:pPr>
      <w:r w:rsidRPr="006754ED">
        <w:rPr>
          <w:rFonts w:asciiTheme="minorHAnsi" w:hAnsiTheme="minorHAnsi"/>
          <w:szCs w:val="20"/>
        </w:rPr>
        <w:lastRenderedPageBreak/>
        <w:t>All correspondence for contractual and administrative matters shall be addressed to:</w:t>
      </w:r>
    </w:p>
    <w:p w14:paraId="07EE383C" w14:textId="77777777" w:rsidR="00405472" w:rsidRPr="006754ED" w:rsidRDefault="00405472" w:rsidP="006674E9">
      <w:pPr>
        <w:keepNext/>
        <w:spacing w:line="240" w:lineRule="auto"/>
        <w:ind w:left="567" w:firstLine="567"/>
        <w:rPr>
          <w:rFonts w:asciiTheme="minorHAnsi" w:hAnsiTheme="minorHAnsi"/>
          <w:szCs w:val="20"/>
        </w:rPr>
      </w:pPr>
    </w:p>
    <w:tbl>
      <w:tblPr>
        <w:tblW w:w="8964" w:type="dxa"/>
        <w:tblInd w:w="675" w:type="dxa"/>
        <w:tblLook w:val="0000" w:firstRow="0" w:lastRow="0" w:firstColumn="0" w:lastColumn="0" w:noHBand="0" w:noVBand="0"/>
      </w:tblPr>
      <w:tblGrid>
        <w:gridCol w:w="1302"/>
        <w:gridCol w:w="3283"/>
        <w:gridCol w:w="4379"/>
      </w:tblGrid>
      <w:tr w:rsidR="00405472" w:rsidRPr="006754ED" w14:paraId="4B9BAEFB" w14:textId="77777777" w:rsidTr="003E4A9D">
        <w:tc>
          <w:tcPr>
            <w:tcW w:w="0" w:type="auto"/>
            <w:tcBorders>
              <w:bottom w:val="single" w:sz="4" w:space="0" w:color="auto"/>
            </w:tcBorders>
          </w:tcPr>
          <w:p w14:paraId="58EFF963" w14:textId="77777777" w:rsidR="00405472" w:rsidRPr="006754ED" w:rsidRDefault="00405472" w:rsidP="006674E9">
            <w:pPr>
              <w:keepNext/>
              <w:spacing w:line="240" w:lineRule="auto"/>
              <w:ind w:left="567"/>
              <w:rPr>
                <w:rFonts w:asciiTheme="minorHAnsi" w:hAnsiTheme="minorHAnsi"/>
                <w:szCs w:val="20"/>
              </w:rPr>
            </w:pPr>
          </w:p>
        </w:tc>
        <w:tc>
          <w:tcPr>
            <w:tcW w:w="3283" w:type="dxa"/>
            <w:tcBorders>
              <w:bottom w:val="single" w:sz="4" w:space="0" w:color="auto"/>
              <w:right w:val="single" w:sz="4" w:space="0" w:color="auto"/>
            </w:tcBorders>
          </w:tcPr>
          <w:p w14:paraId="093F2F86" w14:textId="77777777" w:rsidR="00405472" w:rsidRPr="006754ED" w:rsidRDefault="00405472" w:rsidP="006674E9">
            <w:pPr>
              <w:keepNext/>
              <w:spacing w:line="240" w:lineRule="auto"/>
              <w:ind w:left="567"/>
              <w:rPr>
                <w:rFonts w:asciiTheme="minorHAnsi" w:hAnsiTheme="minorHAnsi"/>
                <w:szCs w:val="20"/>
              </w:rPr>
            </w:pPr>
          </w:p>
        </w:tc>
        <w:tc>
          <w:tcPr>
            <w:tcW w:w="4379" w:type="dxa"/>
            <w:tcBorders>
              <w:top w:val="single" w:sz="4" w:space="0" w:color="auto"/>
              <w:left w:val="single" w:sz="4" w:space="0" w:color="auto"/>
              <w:bottom w:val="single" w:sz="4" w:space="0" w:color="auto"/>
              <w:right w:val="single" w:sz="4" w:space="0" w:color="auto"/>
            </w:tcBorders>
          </w:tcPr>
          <w:p w14:paraId="580ED203"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With copy to:</w:t>
            </w:r>
          </w:p>
        </w:tc>
      </w:tr>
      <w:tr w:rsidR="00405472" w:rsidRPr="006754ED" w14:paraId="6B3B5C4E" w14:textId="77777777" w:rsidTr="003E4A9D">
        <w:trPr>
          <w:cantSplit/>
          <w:trHeight w:hRule="exact" w:val="286"/>
        </w:trPr>
        <w:tc>
          <w:tcPr>
            <w:tcW w:w="0" w:type="auto"/>
            <w:tcBorders>
              <w:top w:val="single" w:sz="4" w:space="0" w:color="auto"/>
              <w:left w:val="single" w:sz="4" w:space="0" w:color="auto"/>
              <w:bottom w:val="single" w:sz="4" w:space="0" w:color="auto"/>
              <w:right w:val="single" w:sz="4" w:space="0" w:color="auto"/>
            </w:tcBorders>
          </w:tcPr>
          <w:p w14:paraId="2E94B09F"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Name</w:t>
            </w:r>
          </w:p>
          <w:p w14:paraId="19488AA6" w14:textId="77777777" w:rsidR="00405472" w:rsidRPr="006754ED" w:rsidRDefault="00405472" w:rsidP="006674E9">
            <w:pPr>
              <w:keepNext/>
              <w:spacing w:line="240" w:lineRule="auto"/>
              <w:ind w:left="567"/>
              <w:rPr>
                <w:rFonts w:asciiTheme="minorHAnsi" w:hAnsiTheme="minorHAnsi"/>
                <w:szCs w:val="20"/>
              </w:rPr>
            </w:pPr>
          </w:p>
        </w:tc>
        <w:tc>
          <w:tcPr>
            <w:tcW w:w="3283" w:type="dxa"/>
            <w:tcBorders>
              <w:top w:val="single" w:sz="4" w:space="0" w:color="auto"/>
              <w:left w:val="single" w:sz="4" w:space="0" w:color="auto"/>
              <w:bottom w:val="single" w:sz="4" w:space="0" w:color="auto"/>
              <w:right w:val="single" w:sz="4" w:space="0" w:color="auto"/>
            </w:tcBorders>
            <w:shd w:val="clear" w:color="auto" w:fill="FFFF00"/>
          </w:tcPr>
          <w:p w14:paraId="0EFBAF57"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auto"/>
              <w:left w:val="single" w:sz="4" w:space="0" w:color="000000"/>
              <w:bottom w:val="single" w:sz="4" w:space="0" w:color="000000"/>
              <w:right w:val="single" w:sz="4" w:space="0" w:color="auto"/>
            </w:tcBorders>
            <w:shd w:val="clear" w:color="auto" w:fill="FFFF00"/>
          </w:tcPr>
          <w:p w14:paraId="68825673"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7A968F46" w14:textId="77777777" w:rsidTr="003E4A9D">
        <w:trPr>
          <w:cantSplit/>
          <w:trHeight w:hRule="exact" w:val="286"/>
        </w:trPr>
        <w:tc>
          <w:tcPr>
            <w:tcW w:w="0" w:type="auto"/>
            <w:tcBorders>
              <w:top w:val="single" w:sz="4" w:space="0" w:color="auto"/>
              <w:left w:val="single" w:sz="4" w:space="0" w:color="000000"/>
              <w:bottom w:val="single" w:sz="4" w:space="0" w:color="000000"/>
            </w:tcBorders>
          </w:tcPr>
          <w:p w14:paraId="5F511711"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Phone</w:t>
            </w:r>
          </w:p>
        </w:tc>
        <w:tc>
          <w:tcPr>
            <w:tcW w:w="3283" w:type="dxa"/>
            <w:tcBorders>
              <w:top w:val="single" w:sz="4" w:space="0" w:color="auto"/>
              <w:left w:val="single" w:sz="4" w:space="0" w:color="000000"/>
              <w:bottom w:val="single" w:sz="4" w:space="0" w:color="000000"/>
              <w:right w:val="single" w:sz="4" w:space="0" w:color="auto"/>
            </w:tcBorders>
            <w:shd w:val="clear" w:color="auto" w:fill="FFFF00"/>
          </w:tcPr>
          <w:p w14:paraId="44EED565"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000000"/>
              <w:bottom w:val="single" w:sz="4" w:space="0" w:color="000000"/>
              <w:right w:val="single" w:sz="4" w:space="0" w:color="auto"/>
            </w:tcBorders>
            <w:shd w:val="clear" w:color="auto" w:fill="FFFF00"/>
          </w:tcPr>
          <w:p w14:paraId="197D64F3"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291C160E" w14:textId="77777777" w:rsidTr="003E4A9D">
        <w:trPr>
          <w:cantSplit/>
          <w:trHeight w:hRule="exact" w:val="286"/>
        </w:trPr>
        <w:tc>
          <w:tcPr>
            <w:tcW w:w="0" w:type="auto"/>
            <w:tcBorders>
              <w:left w:val="single" w:sz="4" w:space="0" w:color="000000"/>
              <w:bottom w:val="single" w:sz="4" w:space="0" w:color="000000"/>
              <w:right w:val="single" w:sz="4" w:space="0" w:color="auto"/>
            </w:tcBorders>
          </w:tcPr>
          <w:p w14:paraId="040463B6" w14:textId="77777777" w:rsidR="00405472" w:rsidRPr="006754ED" w:rsidRDefault="00405472" w:rsidP="006674E9">
            <w:pPr>
              <w:keepNext/>
              <w:spacing w:line="240" w:lineRule="auto"/>
              <w:ind w:left="567"/>
              <w:rPr>
                <w:rFonts w:asciiTheme="minorHAnsi" w:hAnsiTheme="minorHAnsi"/>
                <w:szCs w:val="20"/>
              </w:rPr>
            </w:pPr>
            <w:r w:rsidRPr="006754ED">
              <w:rPr>
                <w:rFonts w:asciiTheme="minorHAnsi" w:hAnsiTheme="minorHAnsi"/>
                <w:szCs w:val="20"/>
              </w:rPr>
              <w:t>e-mail</w:t>
            </w:r>
          </w:p>
        </w:tc>
        <w:tc>
          <w:tcPr>
            <w:tcW w:w="3283" w:type="dxa"/>
            <w:tcBorders>
              <w:top w:val="single" w:sz="4" w:space="0" w:color="000000"/>
              <w:left w:val="single" w:sz="4" w:space="0" w:color="auto"/>
              <w:bottom w:val="single" w:sz="4" w:space="0" w:color="000000"/>
              <w:right w:val="single" w:sz="4" w:space="0" w:color="auto"/>
            </w:tcBorders>
            <w:shd w:val="clear" w:color="auto" w:fill="FFFF00"/>
          </w:tcPr>
          <w:p w14:paraId="37720127" w14:textId="77777777" w:rsidR="00405472" w:rsidRPr="00126328" w:rsidRDefault="00405472" w:rsidP="006674E9">
            <w:pPr>
              <w:keepNext/>
              <w:spacing w:line="240" w:lineRule="auto"/>
              <w:ind w:left="567"/>
              <w:rPr>
                <w:rFonts w:asciiTheme="minorHAnsi" w:hAnsiTheme="minorHAnsi"/>
                <w:color w:val="FF0000"/>
                <w:szCs w:val="20"/>
              </w:rPr>
            </w:pPr>
          </w:p>
        </w:tc>
        <w:tc>
          <w:tcPr>
            <w:tcW w:w="4379" w:type="dxa"/>
            <w:tcBorders>
              <w:top w:val="single" w:sz="4" w:space="0" w:color="000000"/>
              <w:left w:val="single" w:sz="4" w:space="0" w:color="auto"/>
              <w:bottom w:val="single" w:sz="4" w:space="0" w:color="000000"/>
              <w:right w:val="single" w:sz="4" w:space="0" w:color="auto"/>
            </w:tcBorders>
            <w:shd w:val="clear" w:color="auto" w:fill="FFFF00"/>
          </w:tcPr>
          <w:p w14:paraId="2BA30C50" w14:textId="77777777" w:rsidR="00405472" w:rsidRPr="00126328" w:rsidRDefault="00405472" w:rsidP="006674E9">
            <w:pPr>
              <w:keepNext/>
              <w:spacing w:line="240" w:lineRule="auto"/>
              <w:ind w:left="567"/>
              <w:rPr>
                <w:rFonts w:asciiTheme="minorHAnsi" w:hAnsiTheme="minorHAnsi"/>
                <w:color w:val="FF0000"/>
                <w:szCs w:val="20"/>
              </w:rPr>
            </w:pPr>
          </w:p>
        </w:tc>
      </w:tr>
      <w:tr w:rsidR="00405472" w:rsidRPr="006754ED" w14:paraId="00101A09" w14:textId="77777777" w:rsidTr="003E4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0" w:type="auto"/>
          </w:tcPr>
          <w:p w14:paraId="3586EB62" w14:textId="77777777" w:rsidR="00405472" w:rsidRPr="006754ED" w:rsidRDefault="00405472" w:rsidP="006674E9">
            <w:pPr>
              <w:spacing w:line="240" w:lineRule="auto"/>
              <w:ind w:left="567"/>
              <w:rPr>
                <w:rFonts w:asciiTheme="minorHAnsi" w:hAnsiTheme="minorHAnsi"/>
                <w:szCs w:val="20"/>
              </w:rPr>
            </w:pPr>
            <w:r w:rsidRPr="006754ED">
              <w:rPr>
                <w:rFonts w:asciiTheme="minorHAnsi" w:hAnsiTheme="minorHAnsi"/>
                <w:szCs w:val="20"/>
              </w:rPr>
              <w:t>Mail Address</w:t>
            </w:r>
          </w:p>
          <w:p w14:paraId="1400CF58" w14:textId="77777777" w:rsidR="00405472" w:rsidRPr="006754ED" w:rsidRDefault="00405472" w:rsidP="006674E9">
            <w:pPr>
              <w:spacing w:line="240" w:lineRule="auto"/>
              <w:ind w:left="567"/>
              <w:rPr>
                <w:rFonts w:asciiTheme="minorHAnsi" w:hAnsiTheme="minorHAnsi"/>
                <w:szCs w:val="20"/>
              </w:rPr>
            </w:pPr>
          </w:p>
        </w:tc>
        <w:tc>
          <w:tcPr>
            <w:tcW w:w="3283" w:type="dxa"/>
            <w:tcBorders>
              <w:top w:val="single" w:sz="4" w:space="0" w:color="000000"/>
            </w:tcBorders>
            <w:shd w:val="clear" w:color="auto" w:fill="FFFF00"/>
          </w:tcPr>
          <w:p w14:paraId="7E1F140B" w14:textId="77777777" w:rsidR="00405472" w:rsidRPr="00126328" w:rsidRDefault="00405472" w:rsidP="006674E9">
            <w:pPr>
              <w:spacing w:line="240" w:lineRule="auto"/>
              <w:ind w:left="567"/>
              <w:rPr>
                <w:rFonts w:asciiTheme="minorHAnsi" w:hAnsiTheme="minorHAnsi"/>
                <w:color w:val="FF0000"/>
                <w:szCs w:val="20"/>
              </w:rPr>
            </w:pPr>
          </w:p>
        </w:tc>
        <w:tc>
          <w:tcPr>
            <w:tcW w:w="4379" w:type="dxa"/>
            <w:tcBorders>
              <w:top w:val="single" w:sz="4" w:space="0" w:color="000000"/>
            </w:tcBorders>
            <w:shd w:val="clear" w:color="auto" w:fill="FFFF00"/>
          </w:tcPr>
          <w:p w14:paraId="0950E93A" w14:textId="77777777" w:rsidR="00405472" w:rsidRPr="00126328" w:rsidRDefault="00405472" w:rsidP="006674E9">
            <w:pPr>
              <w:spacing w:line="240" w:lineRule="auto"/>
              <w:ind w:left="567"/>
              <w:rPr>
                <w:rFonts w:asciiTheme="minorHAnsi" w:hAnsiTheme="minorHAnsi"/>
                <w:color w:val="FF0000"/>
                <w:szCs w:val="20"/>
              </w:rPr>
            </w:pPr>
          </w:p>
        </w:tc>
      </w:tr>
    </w:tbl>
    <w:p w14:paraId="04C37515" w14:textId="77777777" w:rsidR="00590F27" w:rsidRPr="006754ED" w:rsidRDefault="00590F27" w:rsidP="006674E9">
      <w:pPr>
        <w:keepNext/>
        <w:spacing w:line="240" w:lineRule="auto"/>
        <w:ind w:left="567"/>
        <w:rPr>
          <w:rFonts w:asciiTheme="minorHAnsi" w:hAnsiTheme="minorHAnsi"/>
          <w:szCs w:val="20"/>
        </w:rPr>
      </w:pPr>
    </w:p>
    <w:p w14:paraId="596F67BE" w14:textId="77777777" w:rsidR="00590F27" w:rsidRDefault="00590F27" w:rsidP="006674E9">
      <w:pPr>
        <w:spacing w:line="240" w:lineRule="auto"/>
        <w:ind w:left="567"/>
        <w:rPr>
          <w:rFonts w:asciiTheme="minorHAnsi" w:hAnsiTheme="minorHAnsi"/>
          <w:szCs w:val="20"/>
        </w:rPr>
      </w:pPr>
    </w:p>
    <w:p w14:paraId="46FF98A6" w14:textId="77777777" w:rsidR="00D123F7" w:rsidRPr="00F26842" w:rsidRDefault="00D123F7" w:rsidP="006674E9">
      <w:pPr>
        <w:suppressAutoHyphens/>
        <w:spacing w:line="240" w:lineRule="auto"/>
        <w:ind w:left="567"/>
        <w:contextualSpacing/>
        <w:rPr>
          <w:rFonts w:asciiTheme="minorHAnsi" w:eastAsia="Calibri" w:hAnsiTheme="minorHAnsi" w:cstheme="minorHAnsi"/>
          <w:szCs w:val="20"/>
          <w:shd w:val="clear" w:color="auto" w:fill="FFFF99"/>
          <w:lang w:eastAsia="ar-SA"/>
        </w:rPr>
      </w:pPr>
      <w:r w:rsidRPr="00F26842">
        <w:rPr>
          <w:rFonts w:asciiTheme="minorHAnsi" w:eastAsia="Calibri" w:hAnsiTheme="minorHAnsi" w:cstheme="minorHAnsi"/>
          <w:szCs w:val="20"/>
        </w:rPr>
        <w:t>Personal Data Protection matters shall be addressed to the Data Protection contact point as follows:</w:t>
      </w:r>
    </w:p>
    <w:p w14:paraId="568FE016"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 xml:space="preserve"> </w:t>
      </w:r>
    </w:p>
    <w:tbl>
      <w:tblPr>
        <w:tblW w:w="5576" w:type="dxa"/>
        <w:tblInd w:w="704" w:type="dxa"/>
        <w:tblLayout w:type="fixed"/>
        <w:tblLook w:val="04A0" w:firstRow="1" w:lastRow="0" w:firstColumn="1" w:lastColumn="0" w:noHBand="0" w:noVBand="1"/>
      </w:tblPr>
      <w:tblGrid>
        <w:gridCol w:w="1985"/>
        <w:gridCol w:w="3591"/>
      </w:tblGrid>
      <w:tr w:rsidR="00D123F7" w:rsidRPr="006925CF" w14:paraId="31D15D75" w14:textId="77777777" w:rsidTr="00F26842">
        <w:trPr>
          <w:trHeight w:val="346"/>
        </w:trPr>
        <w:tc>
          <w:tcPr>
            <w:tcW w:w="1985" w:type="dxa"/>
            <w:tcBorders>
              <w:top w:val="single" w:sz="4" w:space="0" w:color="000000"/>
              <w:left w:val="single" w:sz="4" w:space="0" w:color="000000"/>
              <w:bottom w:val="single" w:sz="4" w:space="0" w:color="000000"/>
              <w:right w:val="nil"/>
            </w:tcBorders>
            <w:hideMark/>
          </w:tcPr>
          <w:p w14:paraId="6894864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ab/>
            </w:r>
          </w:p>
        </w:tc>
        <w:tc>
          <w:tcPr>
            <w:tcW w:w="3591" w:type="dxa"/>
            <w:tcBorders>
              <w:top w:val="single" w:sz="4" w:space="0" w:color="000000"/>
              <w:left w:val="single" w:sz="4" w:space="0" w:color="000000"/>
              <w:bottom w:val="single" w:sz="4" w:space="0" w:color="000000"/>
              <w:right w:val="single" w:sz="4" w:space="0" w:color="auto"/>
            </w:tcBorders>
            <w:hideMark/>
          </w:tcPr>
          <w:p w14:paraId="24F04D47"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To:</w:t>
            </w:r>
          </w:p>
        </w:tc>
      </w:tr>
      <w:tr w:rsidR="00D123F7" w:rsidRPr="006925CF" w14:paraId="7F4FD8A2" w14:textId="77777777" w:rsidTr="00980016">
        <w:trPr>
          <w:trHeight w:val="284"/>
        </w:trPr>
        <w:tc>
          <w:tcPr>
            <w:tcW w:w="1985" w:type="dxa"/>
            <w:tcBorders>
              <w:top w:val="nil"/>
              <w:left w:val="single" w:sz="4" w:space="0" w:color="000000"/>
              <w:bottom w:val="single" w:sz="4" w:space="0" w:color="000000"/>
              <w:right w:val="nil"/>
            </w:tcBorders>
          </w:tcPr>
          <w:p w14:paraId="47FB21FA"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Name</w:t>
            </w:r>
          </w:p>
        </w:tc>
        <w:tc>
          <w:tcPr>
            <w:tcW w:w="3591" w:type="dxa"/>
            <w:tcBorders>
              <w:top w:val="nil"/>
              <w:left w:val="single" w:sz="4" w:space="0" w:color="000000"/>
              <w:bottom w:val="single" w:sz="4" w:space="0" w:color="000000"/>
              <w:right w:val="single" w:sz="4" w:space="0" w:color="auto"/>
            </w:tcBorders>
            <w:shd w:val="clear" w:color="auto" w:fill="FFFF00"/>
          </w:tcPr>
          <w:p w14:paraId="085350CF" w14:textId="77777777" w:rsidR="00D123F7" w:rsidRPr="00F26842" w:rsidRDefault="00D123F7" w:rsidP="006674E9">
            <w:pPr>
              <w:spacing w:line="240" w:lineRule="auto"/>
              <w:ind w:left="567"/>
              <w:contextualSpacing/>
              <w:rPr>
                <w:rFonts w:asciiTheme="minorHAnsi" w:eastAsia="Calibri" w:hAnsiTheme="minorHAnsi" w:cstheme="minorHAnsi"/>
                <w:szCs w:val="20"/>
              </w:rPr>
            </w:pPr>
          </w:p>
        </w:tc>
      </w:tr>
      <w:tr w:rsidR="00D123F7" w:rsidRPr="006925CF" w14:paraId="689BEA09" w14:textId="77777777" w:rsidTr="00980016">
        <w:trPr>
          <w:trHeight w:val="284"/>
        </w:trPr>
        <w:tc>
          <w:tcPr>
            <w:tcW w:w="1985" w:type="dxa"/>
            <w:tcBorders>
              <w:top w:val="nil"/>
              <w:left w:val="single" w:sz="4" w:space="0" w:color="000000"/>
              <w:bottom w:val="single" w:sz="4" w:space="0" w:color="000000"/>
              <w:right w:val="nil"/>
            </w:tcBorders>
            <w:hideMark/>
          </w:tcPr>
          <w:p w14:paraId="3536AAF9"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Telephone No.</w:t>
            </w:r>
          </w:p>
        </w:tc>
        <w:tc>
          <w:tcPr>
            <w:tcW w:w="3591" w:type="dxa"/>
            <w:tcBorders>
              <w:top w:val="nil"/>
              <w:left w:val="single" w:sz="4" w:space="0" w:color="000000"/>
              <w:bottom w:val="single" w:sz="4" w:space="0" w:color="000000"/>
              <w:right w:val="single" w:sz="4" w:space="0" w:color="auto"/>
            </w:tcBorders>
            <w:shd w:val="clear" w:color="auto" w:fill="FFFF00"/>
          </w:tcPr>
          <w:p w14:paraId="0D49F07F" w14:textId="77777777" w:rsidR="00D123F7" w:rsidRPr="00F26842" w:rsidRDefault="00D123F7" w:rsidP="006674E9">
            <w:pPr>
              <w:spacing w:line="240" w:lineRule="auto"/>
              <w:ind w:left="567"/>
              <w:contextualSpacing/>
              <w:rPr>
                <w:rFonts w:asciiTheme="minorHAnsi" w:eastAsia="Calibri" w:hAnsiTheme="minorHAnsi" w:cstheme="minorHAnsi"/>
                <w:szCs w:val="20"/>
              </w:rPr>
            </w:pPr>
          </w:p>
        </w:tc>
      </w:tr>
      <w:tr w:rsidR="00D123F7" w:rsidRPr="006925CF" w14:paraId="7A6FE968" w14:textId="77777777" w:rsidTr="00980016">
        <w:trPr>
          <w:trHeight w:val="284"/>
        </w:trPr>
        <w:tc>
          <w:tcPr>
            <w:tcW w:w="1985" w:type="dxa"/>
            <w:tcBorders>
              <w:top w:val="nil"/>
              <w:left w:val="single" w:sz="4" w:space="0" w:color="000000"/>
              <w:bottom w:val="single" w:sz="4" w:space="0" w:color="auto"/>
              <w:right w:val="nil"/>
            </w:tcBorders>
            <w:hideMark/>
          </w:tcPr>
          <w:p w14:paraId="406E5A6C" w14:textId="77777777" w:rsidR="00D123F7" w:rsidRPr="00F26842" w:rsidRDefault="00D123F7" w:rsidP="006674E9">
            <w:pPr>
              <w:spacing w:line="240" w:lineRule="auto"/>
              <w:ind w:left="567"/>
              <w:contextualSpacing/>
              <w:rPr>
                <w:rFonts w:asciiTheme="minorHAnsi" w:eastAsia="Calibri" w:hAnsiTheme="minorHAnsi" w:cstheme="minorHAnsi"/>
                <w:szCs w:val="20"/>
              </w:rPr>
            </w:pPr>
            <w:r w:rsidRPr="00F26842">
              <w:rPr>
                <w:rFonts w:asciiTheme="minorHAnsi" w:eastAsia="Calibri" w:hAnsiTheme="minorHAnsi" w:cstheme="minorHAnsi"/>
                <w:szCs w:val="20"/>
              </w:rPr>
              <w:t>Email Address</w:t>
            </w:r>
          </w:p>
        </w:tc>
        <w:tc>
          <w:tcPr>
            <w:tcW w:w="3591" w:type="dxa"/>
            <w:tcBorders>
              <w:top w:val="nil"/>
              <w:left w:val="single" w:sz="4" w:space="0" w:color="000000"/>
              <w:bottom w:val="single" w:sz="4" w:space="0" w:color="auto"/>
              <w:right w:val="single" w:sz="4" w:space="0" w:color="auto"/>
            </w:tcBorders>
            <w:shd w:val="clear" w:color="auto" w:fill="FFFF00"/>
          </w:tcPr>
          <w:p w14:paraId="648FC470" w14:textId="77777777" w:rsidR="00D123F7" w:rsidRPr="00F26842" w:rsidRDefault="00D123F7" w:rsidP="006674E9">
            <w:pPr>
              <w:spacing w:line="240" w:lineRule="auto"/>
              <w:ind w:left="567"/>
              <w:contextualSpacing/>
              <w:rPr>
                <w:rFonts w:asciiTheme="minorHAnsi" w:eastAsia="Calibri" w:hAnsiTheme="minorHAnsi" w:cstheme="minorHAnsi"/>
                <w:szCs w:val="20"/>
              </w:rPr>
            </w:pPr>
          </w:p>
        </w:tc>
      </w:tr>
    </w:tbl>
    <w:p w14:paraId="325A2A20" w14:textId="77777777" w:rsidR="00D123F7" w:rsidRPr="00A7033A" w:rsidRDefault="00D123F7" w:rsidP="006674E9">
      <w:pPr>
        <w:widowControl w:val="0"/>
        <w:tabs>
          <w:tab w:val="left" w:pos="540"/>
        </w:tabs>
        <w:spacing w:line="240" w:lineRule="auto"/>
        <w:ind w:left="567"/>
        <w:contextualSpacing/>
        <w:rPr>
          <w:rFonts w:ascii="Arial" w:eastAsia="Calibri" w:hAnsi="Arial" w:cs="Arial"/>
          <w:szCs w:val="20"/>
        </w:rPr>
      </w:pPr>
    </w:p>
    <w:p w14:paraId="4772646C" w14:textId="77777777" w:rsidR="00D123F7" w:rsidRPr="006754ED" w:rsidRDefault="00D123F7" w:rsidP="006674E9">
      <w:pPr>
        <w:spacing w:line="240" w:lineRule="auto"/>
        <w:ind w:left="567"/>
        <w:rPr>
          <w:rFonts w:asciiTheme="minorHAnsi" w:hAnsiTheme="minorHAnsi"/>
          <w:szCs w:val="20"/>
        </w:rPr>
      </w:pPr>
    </w:p>
    <w:p w14:paraId="70038851" w14:textId="50B05D0B" w:rsidR="00565144" w:rsidRPr="006754ED" w:rsidRDefault="00565144" w:rsidP="009E23CB">
      <w:pPr>
        <w:pStyle w:val="Heading1"/>
        <w:tabs>
          <w:tab w:val="clear" w:pos="709"/>
        </w:tabs>
        <w:ind w:left="567"/>
      </w:pPr>
      <w:bookmarkStart w:id="20" w:name="_Toc430876514"/>
      <w:r w:rsidRPr="006754ED">
        <w:t>Liability</w:t>
      </w:r>
    </w:p>
    <w:p w14:paraId="52917DD7" w14:textId="77777777" w:rsidR="00565144" w:rsidRPr="006754ED" w:rsidRDefault="00565144" w:rsidP="006674E9">
      <w:pPr>
        <w:ind w:left="567"/>
        <w:rPr>
          <w:szCs w:val="20"/>
        </w:rPr>
      </w:pPr>
    </w:p>
    <w:p w14:paraId="7E4C79DE" w14:textId="3A3FA5B2" w:rsidR="00E1591E" w:rsidRPr="00E1591E" w:rsidRDefault="00EC4273" w:rsidP="006674E9">
      <w:pPr>
        <w:pStyle w:val="Heading2"/>
      </w:pPr>
      <w:bookmarkStart w:id="21" w:name="_Ref201080350"/>
      <w:r w:rsidRPr="00851ED1">
        <w:rPr>
          <w:iCs/>
        </w:rPr>
        <w:t xml:space="preserve">The Subcontractor shall assume the liabilities for its acts and omissions under this Subcontract which are set forth </w:t>
      </w:r>
      <w:r w:rsidR="006925CF" w:rsidRPr="00851ED1">
        <w:rPr>
          <w:iCs/>
        </w:rPr>
        <w:t xml:space="preserve">in </w:t>
      </w:r>
      <w:r w:rsidRPr="00851ED1">
        <w:rPr>
          <w:iCs/>
        </w:rPr>
        <w:t xml:space="preserve">the applicable documents, cf. Section </w:t>
      </w:r>
      <w:r w:rsidR="00851ED1">
        <w:rPr>
          <w:iCs/>
        </w:rPr>
        <w:fldChar w:fldCharType="begin"/>
      </w:r>
      <w:r w:rsidR="00851ED1">
        <w:rPr>
          <w:iCs/>
        </w:rPr>
        <w:instrText xml:space="preserve"> REF _Ref201137620 \r \h </w:instrText>
      </w:r>
      <w:r w:rsidR="00851ED1">
        <w:rPr>
          <w:iCs/>
        </w:rPr>
      </w:r>
      <w:r w:rsidR="00851ED1">
        <w:rPr>
          <w:iCs/>
        </w:rPr>
        <w:fldChar w:fldCharType="separate"/>
      </w:r>
      <w:r w:rsidR="009E23CB">
        <w:rPr>
          <w:iCs/>
        </w:rPr>
        <w:t>2</w:t>
      </w:r>
      <w:r w:rsidR="00851ED1">
        <w:rPr>
          <w:iCs/>
        </w:rPr>
        <w:fldChar w:fldCharType="end"/>
      </w:r>
      <w:r w:rsidRPr="00851ED1">
        <w:rPr>
          <w:iCs/>
        </w:rPr>
        <w:t xml:space="preserve">, as if the Subcontractor had entered into the </w:t>
      </w:r>
      <w:r w:rsidR="006925CF" w:rsidRPr="00851ED1">
        <w:rPr>
          <w:iCs/>
        </w:rPr>
        <w:t>ESA C</w:t>
      </w:r>
      <w:r w:rsidRPr="00851ED1">
        <w:rPr>
          <w:iCs/>
        </w:rPr>
        <w:t xml:space="preserve">ontract </w:t>
      </w:r>
      <w:r w:rsidR="006925CF" w:rsidRPr="00851ED1">
        <w:rPr>
          <w:iCs/>
        </w:rPr>
        <w:t xml:space="preserve">directly </w:t>
      </w:r>
      <w:r w:rsidRPr="00851ED1">
        <w:rPr>
          <w:iCs/>
        </w:rPr>
        <w:t>with ESA</w:t>
      </w:r>
      <w:r w:rsidR="006925CF" w:rsidRPr="00851ED1">
        <w:rPr>
          <w:iCs/>
        </w:rPr>
        <w:t xml:space="preserve"> for the Project Activities</w:t>
      </w:r>
      <w:r w:rsidRPr="00851ED1">
        <w:rPr>
          <w:iCs/>
        </w:rPr>
        <w:t>.</w:t>
      </w:r>
      <w:bookmarkEnd w:id="21"/>
    </w:p>
    <w:p w14:paraId="2A96CE22" w14:textId="77777777" w:rsidR="00851ED1" w:rsidRDefault="00851ED1" w:rsidP="006674E9">
      <w:pPr>
        <w:pStyle w:val="Heading2"/>
        <w:numPr>
          <w:ilvl w:val="0"/>
          <w:numId w:val="0"/>
        </w:numPr>
        <w:ind w:left="567"/>
        <w:rPr>
          <w:iCs/>
        </w:rPr>
      </w:pPr>
    </w:p>
    <w:p w14:paraId="7E081C82" w14:textId="29FE4453" w:rsidR="00EC4273" w:rsidRDefault="00DB36F0" w:rsidP="006674E9">
      <w:pPr>
        <w:pStyle w:val="Heading2"/>
      </w:pPr>
      <w:r>
        <w:t>In addition, t</w:t>
      </w:r>
      <w:r w:rsidR="00EC4273" w:rsidRPr="00355E84">
        <w:t xml:space="preserve">he Subcontractor shall indemnify the Agency on behalf of DTU SPACE </w:t>
      </w:r>
      <w:r>
        <w:t xml:space="preserve">as </w:t>
      </w:r>
      <w:r w:rsidR="00EC4273" w:rsidRPr="00355E84">
        <w:t xml:space="preserve">set forth </w:t>
      </w:r>
      <w:r w:rsidR="009E23CB">
        <w:t xml:space="preserve">in </w:t>
      </w:r>
      <w:r w:rsidR="00EC4273" w:rsidRPr="00355E84">
        <w:t>the applicable documents, cf.</w:t>
      </w:r>
      <w:r w:rsidR="00851ED1">
        <w:t xml:space="preserve"> Section</w:t>
      </w:r>
      <w:r w:rsidR="00EC4273" w:rsidRPr="00355E84">
        <w:t xml:space="preserve"> </w:t>
      </w:r>
      <w:r w:rsidR="00851ED1">
        <w:fldChar w:fldCharType="begin"/>
      </w:r>
      <w:r w:rsidR="00851ED1">
        <w:instrText xml:space="preserve"> REF _Ref201137620 \r \h </w:instrText>
      </w:r>
      <w:r w:rsidR="00851ED1">
        <w:fldChar w:fldCharType="separate"/>
      </w:r>
      <w:r w:rsidR="009E23CB">
        <w:t>2</w:t>
      </w:r>
      <w:r w:rsidR="00851ED1">
        <w:fldChar w:fldCharType="end"/>
      </w:r>
      <w:r>
        <w:t xml:space="preserve">. Such indemnification includes indemnification as set forth in </w:t>
      </w:r>
      <w:r w:rsidRPr="00DB36F0">
        <w:t>Clause 18</w:t>
      </w:r>
      <w:r>
        <w:t>.1.5 of the GCC,</w:t>
      </w:r>
      <w:r w:rsidRPr="00DB36F0">
        <w:t xml:space="preserve"> </w:t>
      </w:r>
      <w:r>
        <w:t xml:space="preserve">indemnification caused by liability after acceptance, cf. Clause </w:t>
      </w:r>
      <w:r w:rsidRPr="00DB36F0">
        <w:t>20</w:t>
      </w:r>
      <w:r>
        <w:t xml:space="preserve"> of the GCC</w:t>
      </w:r>
      <w:r w:rsidRPr="00DB36F0">
        <w:t xml:space="preserve"> and</w:t>
      </w:r>
      <w:r>
        <w:t xml:space="preserve"> indemnification</w:t>
      </w:r>
      <w:r w:rsidR="00EC4273" w:rsidRPr="00355E84">
        <w:t xml:space="preserve"> arising from the infringement or alleged infringement of patent rights and Intellectual Property Rights of Third Parties with respect to the work under the Subcontract</w:t>
      </w:r>
      <w:r>
        <w:t>, cf. Clause 26 of the GCC</w:t>
      </w:r>
      <w:r w:rsidR="00EC4273" w:rsidRPr="00355E84">
        <w:t>.</w:t>
      </w:r>
      <w:r w:rsidR="00355E84">
        <w:t xml:space="preserve"> </w:t>
      </w:r>
    </w:p>
    <w:p w14:paraId="7D51362B" w14:textId="77777777" w:rsidR="00851ED1" w:rsidRPr="00851ED1" w:rsidRDefault="00851ED1" w:rsidP="006674E9">
      <w:pPr>
        <w:ind w:left="567"/>
      </w:pPr>
    </w:p>
    <w:p w14:paraId="21E5A730" w14:textId="61A056FF" w:rsidR="004F766C" w:rsidRPr="004F766C" w:rsidRDefault="00226B51" w:rsidP="006674E9">
      <w:pPr>
        <w:pStyle w:val="Heading2"/>
        <w:rPr>
          <w:iCs/>
        </w:rPr>
      </w:pPr>
      <w:bookmarkStart w:id="22" w:name="_Ref201080354"/>
      <w:bookmarkStart w:id="23" w:name="_Hlk201068311"/>
      <w:r>
        <w:t>T</w:t>
      </w:r>
      <w:r w:rsidRPr="006754ED">
        <w:t>he Subcontractor shall remain responsible and liable for its lower</w:t>
      </w:r>
      <w:r>
        <w:t>-</w:t>
      </w:r>
      <w:r w:rsidRPr="006754ED">
        <w:t>level subcontractors</w:t>
      </w:r>
      <w:r>
        <w:t xml:space="preserve">. </w:t>
      </w:r>
      <w:r w:rsidR="009E23CB">
        <w:t>In addition</w:t>
      </w:r>
      <w:r>
        <w:t xml:space="preserve">, </w:t>
      </w:r>
      <w:r w:rsidR="004F766C" w:rsidRPr="004F766C">
        <w:rPr>
          <w:iCs/>
        </w:rPr>
        <w:t xml:space="preserve">the Subcontractor shall indemnify the Agency </w:t>
      </w:r>
      <w:r w:rsidR="004F766C">
        <w:rPr>
          <w:iCs/>
        </w:rPr>
        <w:t xml:space="preserve">through DTU Space </w:t>
      </w:r>
      <w:r w:rsidR="004F766C" w:rsidRPr="004F766C">
        <w:rPr>
          <w:iCs/>
        </w:rPr>
        <w:t xml:space="preserve">against any claims arising from </w:t>
      </w:r>
      <w:r w:rsidR="004F766C">
        <w:rPr>
          <w:iCs/>
        </w:rPr>
        <w:t>its</w:t>
      </w:r>
      <w:r w:rsidR="004F766C" w:rsidRPr="004F766C">
        <w:rPr>
          <w:iCs/>
        </w:rPr>
        <w:t xml:space="preserve"> </w:t>
      </w:r>
      <w:r w:rsidR="004F766C">
        <w:rPr>
          <w:iCs/>
        </w:rPr>
        <w:t>lower-level s</w:t>
      </w:r>
      <w:r w:rsidR="004F766C" w:rsidRPr="004F766C">
        <w:rPr>
          <w:iCs/>
        </w:rPr>
        <w:t xml:space="preserve">ubcontractor(s), caused by the </w:t>
      </w:r>
      <w:r w:rsidR="004F766C">
        <w:rPr>
          <w:iCs/>
        </w:rPr>
        <w:t>Subc</w:t>
      </w:r>
      <w:r w:rsidR="004F766C" w:rsidRPr="004F766C">
        <w:rPr>
          <w:iCs/>
        </w:rPr>
        <w:t xml:space="preserve">ontractor's failure to pay </w:t>
      </w:r>
      <w:r w:rsidR="004F766C">
        <w:rPr>
          <w:iCs/>
        </w:rPr>
        <w:t>such lower-level subcontractor(s), cf. Article 3.2.4 of the ESA Contract</w:t>
      </w:r>
      <w:r w:rsidR="00DB36F0">
        <w:rPr>
          <w:iCs/>
        </w:rPr>
        <w:t xml:space="preserve">, in addition to the liability set forth in Subsection </w:t>
      </w:r>
      <w:r w:rsidR="00851ED1">
        <w:rPr>
          <w:iCs/>
        </w:rPr>
        <w:fldChar w:fldCharType="begin"/>
      </w:r>
      <w:r w:rsidR="00851ED1">
        <w:rPr>
          <w:iCs/>
        </w:rPr>
        <w:instrText xml:space="preserve"> REF _Ref201080350 \r \h </w:instrText>
      </w:r>
      <w:r w:rsidR="00851ED1">
        <w:rPr>
          <w:iCs/>
        </w:rPr>
      </w:r>
      <w:r w:rsidR="00851ED1">
        <w:rPr>
          <w:iCs/>
        </w:rPr>
        <w:fldChar w:fldCharType="separate"/>
      </w:r>
      <w:r w:rsidR="009E23CB">
        <w:rPr>
          <w:iCs/>
        </w:rPr>
        <w:t>7.1</w:t>
      </w:r>
      <w:r w:rsidR="00851ED1">
        <w:rPr>
          <w:iCs/>
        </w:rPr>
        <w:fldChar w:fldCharType="end"/>
      </w:r>
      <w:r w:rsidR="00DB36F0">
        <w:rPr>
          <w:iCs/>
        </w:rPr>
        <w:t xml:space="preserve"> </w:t>
      </w:r>
      <w:r w:rsidR="009E23CB">
        <w:rPr>
          <w:iCs/>
        </w:rPr>
        <w:t>through</w:t>
      </w:r>
      <w:r w:rsidR="00DB36F0">
        <w:rPr>
          <w:iCs/>
        </w:rPr>
        <w:t xml:space="preserve"> </w:t>
      </w:r>
      <w:r w:rsidR="00DB36F0">
        <w:rPr>
          <w:iCs/>
        </w:rPr>
        <w:fldChar w:fldCharType="begin"/>
      </w:r>
      <w:r w:rsidR="00DB36F0">
        <w:rPr>
          <w:iCs/>
        </w:rPr>
        <w:instrText xml:space="preserve"> REF _Ref201080354 \r \h </w:instrText>
      </w:r>
      <w:r w:rsidR="00DB36F0">
        <w:rPr>
          <w:iCs/>
        </w:rPr>
      </w:r>
      <w:r w:rsidR="00DB36F0">
        <w:rPr>
          <w:iCs/>
        </w:rPr>
        <w:fldChar w:fldCharType="separate"/>
      </w:r>
      <w:r w:rsidR="009E23CB">
        <w:rPr>
          <w:iCs/>
        </w:rPr>
        <w:t>7.3</w:t>
      </w:r>
      <w:r w:rsidR="00DB36F0">
        <w:rPr>
          <w:iCs/>
        </w:rPr>
        <w:fldChar w:fldCharType="end"/>
      </w:r>
      <w:r w:rsidR="00DB36F0">
        <w:rPr>
          <w:iCs/>
        </w:rPr>
        <w:t xml:space="preserve"> above</w:t>
      </w:r>
      <w:r w:rsidR="004F766C">
        <w:rPr>
          <w:iCs/>
        </w:rPr>
        <w:t>.</w:t>
      </w:r>
      <w:bookmarkEnd w:id="22"/>
      <w:r>
        <w:rPr>
          <w:iCs/>
        </w:rPr>
        <w:t xml:space="preserve"> </w:t>
      </w:r>
    </w:p>
    <w:bookmarkEnd w:id="23"/>
    <w:p w14:paraId="7F2B78E5" w14:textId="41C9D431" w:rsidR="002770D0" w:rsidRDefault="002770D0" w:rsidP="006674E9">
      <w:pPr>
        <w:ind w:left="567"/>
      </w:pPr>
    </w:p>
    <w:bookmarkEnd w:id="20"/>
    <w:p w14:paraId="42569AFB" w14:textId="49BA7D6B" w:rsidR="00565144" w:rsidRPr="006754ED" w:rsidRDefault="00437551" w:rsidP="006674E9">
      <w:pPr>
        <w:pStyle w:val="Heading1"/>
        <w:ind w:left="567"/>
      </w:pPr>
      <w:r>
        <w:t>Entry into force and termination</w:t>
      </w:r>
    </w:p>
    <w:p w14:paraId="0F8479E2" w14:textId="77777777" w:rsidR="00565144" w:rsidRPr="006754ED" w:rsidRDefault="00565144" w:rsidP="006674E9">
      <w:pPr>
        <w:pStyle w:val="Heading2"/>
        <w:numPr>
          <w:ilvl w:val="0"/>
          <w:numId w:val="0"/>
        </w:numPr>
        <w:ind w:left="567"/>
      </w:pPr>
    </w:p>
    <w:p w14:paraId="68449FC0" w14:textId="126A50A9" w:rsidR="00565144" w:rsidRPr="00873035" w:rsidRDefault="00565144" w:rsidP="006674E9">
      <w:pPr>
        <w:pStyle w:val="Heading2"/>
        <w:numPr>
          <w:ilvl w:val="1"/>
          <w:numId w:val="25"/>
        </w:numPr>
        <w:rPr>
          <w:b/>
        </w:rPr>
      </w:pPr>
      <w:r w:rsidRPr="006754ED">
        <w:t>This Subcontract enters into force with the date of the last signature and remains in effect until complete fulfilment of all obligations undertaken under this Subcontract, unless</w:t>
      </w:r>
      <w:r w:rsidR="004F766C">
        <w:t xml:space="preserve"> terminated according to</w:t>
      </w:r>
      <w:r w:rsidRPr="006754ED">
        <w:t xml:space="preserve"> the </w:t>
      </w:r>
      <w:r w:rsidRPr="003A2441">
        <w:t>ESA</w:t>
      </w:r>
      <w:r w:rsidRPr="006754ED">
        <w:t xml:space="preserve"> Contract and/or the GCC.</w:t>
      </w:r>
    </w:p>
    <w:p w14:paraId="2BB181FC" w14:textId="77777777" w:rsidR="00565144" w:rsidRPr="006754ED" w:rsidRDefault="00565144" w:rsidP="006674E9">
      <w:pPr>
        <w:pStyle w:val="Heading2"/>
        <w:numPr>
          <w:ilvl w:val="0"/>
          <w:numId w:val="0"/>
        </w:numPr>
        <w:ind w:left="567"/>
      </w:pPr>
    </w:p>
    <w:p w14:paraId="508BD79E" w14:textId="4B0DCBC0" w:rsidR="00437551" w:rsidRDefault="00437551" w:rsidP="006674E9">
      <w:pPr>
        <w:pStyle w:val="Heading1"/>
        <w:ind w:left="567"/>
      </w:pPr>
      <w:r>
        <w:t>Severability</w:t>
      </w:r>
    </w:p>
    <w:p w14:paraId="18CCC09F" w14:textId="77777777" w:rsidR="00565144" w:rsidRPr="006754ED" w:rsidRDefault="00565144" w:rsidP="006674E9">
      <w:pPr>
        <w:pStyle w:val="Heading2"/>
        <w:numPr>
          <w:ilvl w:val="0"/>
          <w:numId w:val="0"/>
        </w:numPr>
        <w:ind w:left="567"/>
      </w:pPr>
    </w:p>
    <w:p w14:paraId="02066583" w14:textId="5F366182" w:rsidR="00565144" w:rsidRDefault="00565144" w:rsidP="006674E9">
      <w:pPr>
        <w:pStyle w:val="Heading2"/>
        <w:numPr>
          <w:ilvl w:val="1"/>
          <w:numId w:val="25"/>
        </w:numPr>
      </w:pPr>
      <w:r w:rsidRPr="006754ED">
        <w:t xml:space="preserve">Should any </w:t>
      </w:r>
      <w:r w:rsidR="00437551">
        <w:t>section</w:t>
      </w:r>
      <w:r w:rsidRPr="006754ED">
        <w:t xml:space="preserve"> of this Subcontract be</w:t>
      </w:r>
      <w:r w:rsidR="00437551">
        <w:t xml:space="preserve"> deemed</w:t>
      </w:r>
      <w:r w:rsidRPr="006754ED">
        <w:t xml:space="preserve"> invalid or unenforceable</w:t>
      </w:r>
      <w:r w:rsidR="00437551">
        <w:t xml:space="preserve"> for any reason</w:t>
      </w:r>
      <w:r w:rsidRPr="006754ED">
        <w:t>, the remaining provisions of this Subcontract</w:t>
      </w:r>
      <w:r w:rsidR="00437551">
        <w:t xml:space="preserve"> shall not be affected hereby</w:t>
      </w:r>
      <w:r w:rsidRPr="006754ED">
        <w:t xml:space="preserve">. </w:t>
      </w:r>
      <w:r w:rsidR="00437551" w:rsidRPr="002F1C0E">
        <w:t xml:space="preserve">The Parties shall </w:t>
      </w:r>
      <w:proofErr w:type="gramStart"/>
      <w:r w:rsidR="00437551" w:rsidRPr="002F1C0E">
        <w:t>enter into</w:t>
      </w:r>
      <w:proofErr w:type="gramEnd"/>
      <w:r w:rsidR="00437551" w:rsidRPr="002F1C0E">
        <w:t xml:space="preserve"> negotiations for the purpose of substituting such section with a corresponding valid and enforceable wording, if possible.</w:t>
      </w:r>
      <w:r w:rsidRPr="006754ED">
        <w:t xml:space="preserve"> </w:t>
      </w:r>
    </w:p>
    <w:p w14:paraId="5B5B725A" w14:textId="77777777" w:rsidR="009426B7" w:rsidRPr="003A2441" w:rsidRDefault="009426B7" w:rsidP="00014FD1"/>
    <w:p w14:paraId="63B371FE" w14:textId="18C82CC7" w:rsidR="004F766C" w:rsidRDefault="004F766C" w:rsidP="00014FD1">
      <w:pPr>
        <w:pStyle w:val="Heading1"/>
        <w:ind w:left="567"/>
      </w:pPr>
      <w:r w:rsidRPr="006754ED">
        <w:t>Disputes</w:t>
      </w:r>
    </w:p>
    <w:p w14:paraId="0FC4422C" w14:textId="77777777" w:rsidR="00014FD1" w:rsidRPr="00014FD1" w:rsidRDefault="00014FD1" w:rsidP="00014FD1"/>
    <w:p w14:paraId="7628FF80" w14:textId="42B8796A" w:rsidR="004F766C" w:rsidRPr="00873035" w:rsidRDefault="004F766C" w:rsidP="006674E9">
      <w:pPr>
        <w:pStyle w:val="Heading2"/>
        <w:numPr>
          <w:ilvl w:val="1"/>
          <w:numId w:val="25"/>
        </w:numPr>
        <w:rPr>
          <w:b/>
        </w:rPr>
      </w:pPr>
      <w:r w:rsidRPr="006754ED">
        <w:lastRenderedPageBreak/>
        <w:t>With reference to Clause 34 of the GCC, this Subcontract shall be governed by the laws of Denmark, excluding its conflict of laws rules</w:t>
      </w:r>
      <w:r w:rsidR="00FE738A">
        <w:t xml:space="preserve">, </w:t>
      </w:r>
      <w:r w:rsidR="009E23CB">
        <w:t>should the application of s</w:t>
      </w:r>
      <w:r w:rsidR="00FE738A">
        <w:t>uch rules lead to the application of another country’s laws.</w:t>
      </w:r>
    </w:p>
    <w:p w14:paraId="1DDED6BA" w14:textId="77777777" w:rsidR="004F766C" w:rsidRPr="006754ED" w:rsidRDefault="004F766C" w:rsidP="006674E9">
      <w:pPr>
        <w:pStyle w:val="Heading2"/>
        <w:numPr>
          <w:ilvl w:val="0"/>
          <w:numId w:val="0"/>
        </w:numPr>
        <w:ind w:left="567"/>
      </w:pPr>
    </w:p>
    <w:p w14:paraId="08E04F8D" w14:textId="62AF426E" w:rsidR="004F766C" w:rsidRPr="00873035" w:rsidRDefault="004F766C" w:rsidP="006674E9">
      <w:pPr>
        <w:pStyle w:val="Heading2"/>
        <w:numPr>
          <w:ilvl w:val="1"/>
          <w:numId w:val="25"/>
        </w:numPr>
        <w:rPr>
          <w:b/>
        </w:rPr>
      </w:pPr>
      <w:r w:rsidRPr="006754ED">
        <w:t xml:space="preserve">Any dispute arising out of or in connection with this Subcontract shall be resolved by arbitration as set </w:t>
      </w:r>
      <w:r w:rsidR="00FE738A">
        <w:t>forth</w:t>
      </w:r>
      <w:r w:rsidRPr="006754ED">
        <w:t xml:space="preserve"> in Clause 35 of the GCC. The arbitration proceedings shall take place in Copenhagen, Denmark.</w:t>
      </w:r>
    </w:p>
    <w:p w14:paraId="11DE1E93" w14:textId="77777777" w:rsidR="00187DF0" w:rsidRPr="004232A3" w:rsidRDefault="00187DF0" w:rsidP="006674E9">
      <w:pPr>
        <w:spacing w:line="240" w:lineRule="auto"/>
        <w:ind w:left="567"/>
        <w:jc w:val="left"/>
        <w:rPr>
          <w:rFonts w:asciiTheme="minorHAnsi" w:hAnsiTheme="minorHAnsi"/>
        </w:rPr>
      </w:pPr>
    </w:p>
    <w:p w14:paraId="1147A1DB" w14:textId="77777777" w:rsidR="00590F27" w:rsidRPr="006754ED" w:rsidRDefault="00590F27" w:rsidP="006674E9">
      <w:pPr>
        <w:pStyle w:val="Heading1"/>
        <w:ind w:left="567"/>
      </w:pPr>
      <w:r w:rsidRPr="004232A3">
        <w:t>Exhibits</w:t>
      </w:r>
      <w:r w:rsidR="00187DF0" w:rsidRPr="006754ED">
        <w:t>:</w:t>
      </w:r>
    </w:p>
    <w:p w14:paraId="25C5754D" w14:textId="77777777" w:rsidR="00590F27" w:rsidRPr="006754ED" w:rsidRDefault="00590F27" w:rsidP="006674E9">
      <w:pPr>
        <w:spacing w:line="240" w:lineRule="auto"/>
        <w:ind w:left="567"/>
        <w:rPr>
          <w:rFonts w:asciiTheme="minorHAnsi" w:hAnsiTheme="minorHAnsi"/>
          <w:szCs w:val="20"/>
        </w:rPr>
      </w:pPr>
    </w:p>
    <w:p w14:paraId="36183F8F" w14:textId="4EAB44FE" w:rsidR="00B32E95" w:rsidRDefault="00590F27" w:rsidP="006674E9">
      <w:pPr>
        <w:spacing w:line="240" w:lineRule="auto"/>
        <w:ind w:left="567"/>
        <w:rPr>
          <w:rFonts w:asciiTheme="minorHAnsi" w:hAnsiTheme="minorHAnsi"/>
          <w:szCs w:val="20"/>
        </w:rPr>
      </w:pPr>
      <w:r w:rsidRPr="006754ED">
        <w:rPr>
          <w:rFonts w:asciiTheme="minorHAnsi" w:hAnsiTheme="minorHAnsi"/>
          <w:szCs w:val="20"/>
        </w:rPr>
        <w:t xml:space="preserve">Exhibit </w:t>
      </w:r>
      <w:r w:rsidR="00565144">
        <w:rPr>
          <w:rFonts w:asciiTheme="minorHAnsi" w:hAnsiTheme="minorHAnsi"/>
          <w:szCs w:val="20"/>
        </w:rPr>
        <w:t>1</w:t>
      </w:r>
      <w:r w:rsidRPr="006754ED">
        <w:rPr>
          <w:rFonts w:asciiTheme="minorHAnsi" w:hAnsiTheme="minorHAnsi"/>
          <w:szCs w:val="20"/>
        </w:rPr>
        <w:tab/>
      </w:r>
      <w:r w:rsidR="004232A3">
        <w:rPr>
          <w:rFonts w:asciiTheme="minorHAnsi" w:hAnsiTheme="minorHAnsi"/>
          <w:szCs w:val="20"/>
        </w:rPr>
        <w:t>ESA Contract</w:t>
      </w:r>
    </w:p>
    <w:p w14:paraId="66377482" w14:textId="77777777" w:rsidR="004232A3" w:rsidRDefault="00B32E95" w:rsidP="006674E9">
      <w:pPr>
        <w:spacing w:line="240" w:lineRule="auto"/>
        <w:ind w:left="567"/>
        <w:rPr>
          <w:rFonts w:asciiTheme="minorHAnsi" w:hAnsiTheme="minorHAnsi"/>
          <w:szCs w:val="20"/>
        </w:rPr>
      </w:pPr>
      <w:r>
        <w:rPr>
          <w:rFonts w:asciiTheme="minorHAnsi" w:hAnsiTheme="minorHAnsi"/>
          <w:szCs w:val="20"/>
        </w:rPr>
        <w:t>Exhibit 2</w:t>
      </w:r>
      <w:r>
        <w:rPr>
          <w:rFonts w:asciiTheme="minorHAnsi" w:hAnsiTheme="minorHAnsi"/>
          <w:szCs w:val="20"/>
        </w:rPr>
        <w:tab/>
      </w:r>
      <w:r w:rsidR="004232A3">
        <w:rPr>
          <w:rFonts w:asciiTheme="minorHAnsi" w:hAnsiTheme="minorHAnsi"/>
          <w:szCs w:val="20"/>
        </w:rPr>
        <w:t>Proposal</w:t>
      </w:r>
    </w:p>
    <w:p w14:paraId="2331DCB9" w14:textId="0B993BA4" w:rsidR="00590F27" w:rsidRPr="006754ED" w:rsidRDefault="004232A3" w:rsidP="006674E9">
      <w:pPr>
        <w:spacing w:line="240" w:lineRule="auto"/>
        <w:ind w:left="567"/>
        <w:rPr>
          <w:rFonts w:asciiTheme="minorHAnsi" w:hAnsiTheme="minorHAnsi"/>
          <w:szCs w:val="20"/>
        </w:rPr>
      </w:pPr>
      <w:r>
        <w:rPr>
          <w:rFonts w:asciiTheme="minorHAnsi" w:hAnsiTheme="minorHAnsi"/>
          <w:szCs w:val="20"/>
        </w:rPr>
        <w:t>Exhibit 3</w:t>
      </w:r>
      <w:r>
        <w:rPr>
          <w:rFonts w:asciiTheme="minorHAnsi" w:hAnsiTheme="minorHAnsi"/>
          <w:szCs w:val="20"/>
        </w:rPr>
        <w:tab/>
      </w:r>
      <w:r w:rsidR="00590F27" w:rsidRPr="006754ED">
        <w:rPr>
          <w:rFonts w:asciiTheme="minorHAnsi" w:hAnsiTheme="minorHAnsi"/>
          <w:szCs w:val="20"/>
        </w:rPr>
        <w:t xml:space="preserve">Detailed Payment Plan </w:t>
      </w:r>
    </w:p>
    <w:p w14:paraId="0F6A17FF" w14:textId="429196C8" w:rsidR="00C01ACE" w:rsidRPr="006754ED" w:rsidRDefault="00C01ACE" w:rsidP="006674E9">
      <w:pPr>
        <w:spacing w:line="240" w:lineRule="auto"/>
        <w:ind w:left="567"/>
        <w:rPr>
          <w:rFonts w:asciiTheme="minorHAnsi" w:hAnsiTheme="minorHAnsi"/>
          <w:szCs w:val="20"/>
        </w:rPr>
      </w:pPr>
      <w:r w:rsidRPr="006754ED">
        <w:rPr>
          <w:rFonts w:asciiTheme="minorHAnsi" w:hAnsiTheme="minorHAnsi"/>
          <w:szCs w:val="20"/>
        </w:rPr>
        <w:t xml:space="preserve">Exhibit </w:t>
      </w:r>
      <w:r w:rsidR="004232A3">
        <w:rPr>
          <w:rFonts w:asciiTheme="minorHAnsi" w:hAnsiTheme="minorHAnsi"/>
          <w:szCs w:val="20"/>
        </w:rPr>
        <w:t>4</w:t>
      </w:r>
      <w:r w:rsidRPr="006754ED">
        <w:rPr>
          <w:rFonts w:asciiTheme="minorHAnsi" w:hAnsiTheme="minorHAnsi"/>
          <w:szCs w:val="20"/>
        </w:rPr>
        <w:tab/>
        <w:t xml:space="preserve">Confirmation template </w:t>
      </w:r>
    </w:p>
    <w:p w14:paraId="74275DC3" w14:textId="77777777" w:rsidR="00590F27" w:rsidRPr="006754ED" w:rsidRDefault="00590F27" w:rsidP="006674E9">
      <w:pPr>
        <w:spacing w:line="240" w:lineRule="auto"/>
        <w:ind w:left="567"/>
        <w:rPr>
          <w:rFonts w:asciiTheme="minorHAnsi" w:hAnsiTheme="minorHAnsi"/>
          <w:szCs w:val="20"/>
        </w:rPr>
      </w:pPr>
    </w:p>
    <w:p w14:paraId="21E68947" w14:textId="77777777" w:rsidR="00187DF0" w:rsidRPr="006754ED" w:rsidRDefault="00187DF0" w:rsidP="002D4CC4">
      <w:pPr>
        <w:pStyle w:val="Heading1"/>
        <w:tabs>
          <w:tab w:val="clear" w:pos="709"/>
        </w:tabs>
        <w:ind w:left="567"/>
        <w:rPr>
          <w:i/>
          <w:iCs/>
        </w:rPr>
      </w:pPr>
      <w:r w:rsidRPr="006754ED">
        <w:t>Signatures:</w:t>
      </w:r>
    </w:p>
    <w:p w14:paraId="242D2244" w14:textId="77777777" w:rsidR="00187DF0" w:rsidRPr="006754ED" w:rsidRDefault="00187DF0" w:rsidP="006674E9">
      <w:pPr>
        <w:spacing w:line="240" w:lineRule="auto"/>
        <w:ind w:left="567"/>
        <w:jc w:val="left"/>
        <w:rPr>
          <w:rFonts w:asciiTheme="minorHAnsi" w:hAnsiTheme="minorHAnsi"/>
        </w:rPr>
      </w:pPr>
    </w:p>
    <w:p w14:paraId="72884A64" w14:textId="77777777" w:rsidR="00187DF0" w:rsidRPr="006754ED" w:rsidRDefault="00187DF0" w:rsidP="006674E9">
      <w:pPr>
        <w:spacing w:line="240" w:lineRule="auto"/>
        <w:ind w:left="567"/>
        <w:jc w:val="left"/>
        <w:rPr>
          <w:rFonts w:asciiTheme="minorHAnsi" w:hAnsiTheme="minorHAnsi"/>
        </w:rPr>
      </w:pPr>
    </w:p>
    <w:tbl>
      <w:tblPr>
        <w:tblW w:w="9180" w:type="dxa"/>
        <w:tblLook w:val="04A0" w:firstRow="1" w:lastRow="0" w:firstColumn="1" w:lastColumn="0" w:noHBand="0" w:noVBand="1"/>
      </w:tblPr>
      <w:tblGrid>
        <w:gridCol w:w="4361"/>
        <w:gridCol w:w="425"/>
        <w:gridCol w:w="4394"/>
      </w:tblGrid>
      <w:tr w:rsidR="00187DF0" w:rsidRPr="006754ED" w14:paraId="4605FF29" w14:textId="77777777" w:rsidTr="00B86DFE">
        <w:tc>
          <w:tcPr>
            <w:tcW w:w="4361" w:type="dxa"/>
          </w:tcPr>
          <w:p w14:paraId="719AC74D"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 xml:space="preserve">For DTU </w:t>
            </w:r>
            <w:r w:rsidR="001F1BBF" w:rsidRPr="006754ED">
              <w:rPr>
                <w:rFonts w:asciiTheme="minorHAnsi" w:hAnsiTheme="minorHAnsi"/>
              </w:rPr>
              <w:t>Space</w:t>
            </w:r>
          </w:p>
        </w:tc>
        <w:tc>
          <w:tcPr>
            <w:tcW w:w="425" w:type="dxa"/>
          </w:tcPr>
          <w:p w14:paraId="59DCC13E" w14:textId="77777777" w:rsidR="00187DF0" w:rsidRPr="006754ED" w:rsidRDefault="00187DF0" w:rsidP="006674E9">
            <w:pPr>
              <w:spacing w:line="240" w:lineRule="auto"/>
              <w:ind w:left="567"/>
              <w:jc w:val="left"/>
              <w:rPr>
                <w:rFonts w:asciiTheme="minorHAnsi" w:hAnsiTheme="minorHAnsi"/>
              </w:rPr>
            </w:pPr>
          </w:p>
        </w:tc>
        <w:tc>
          <w:tcPr>
            <w:tcW w:w="4394" w:type="dxa"/>
          </w:tcPr>
          <w:p w14:paraId="04EE5380"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For Subcontractor</w:t>
            </w:r>
          </w:p>
        </w:tc>
      </w:tr>
      <w:tr w:rsidR="00187DF0" w:rsidRPr="006754ED" w14:paraId="44D7BEB9" w14:textId="77777777" w:rsidTr="000F41E3">
        <w:tc>
          <w:tcPr>
            <w:tcW w:w="4361" w:type="dxa"/>
          </w:tcPr>
          <w:p w14:paraId="6F1AA16E" w14:textId="77777777" w:rsidR="00187DF0" w:rsidRPr="006754ED" w:rsidRDefault="00187DF0" w:rsidP="006674E9">
            <w:pPr>
              <w:spacing w:line="240" w:lineRule="auto"/>
              <w:ind w:left="567"/>
              <w:jc w:val="left"/>
              <w:rPr>
                <w:rFonts w:asciiTheme="minorHAnsi" w:hAnsiTheme="minorHAnsi"/>
              </w:rPr>
            </w:pPr>
          </w:p>
          <w:p w14:paraId="6BAFFB7C"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Place:</w:t>
            </w:r>
          </w:p>
        </w:tc>
        <w:tc>
          <w:tcPr>
            <w:tcW w:w="425" w:type="dxa"/>
            <w:shd w:val="clear" w:color="auto" w:fill="FFFF00"/>
          </w:tcPr>
          <w:p w14:paraId="594FAE12" w14:textId="77777777" w:rsidR="00187DF0" w:rsidRPr="006754ED" w:rsidRDefault="00187DF0" w:rsidP="006674E9">
            <w:pPr>
              <w:spacing w:line="240" w:lineRule="auto"/>
              <w:ind w:left="567"/>
              <w:jc w:val="left"/>
              <w:rPr>
                <w:rFonts w:asciiTheme="minorHAnsi" w:hAnsiTheme="minorHAnsi"/>
              </w:rPr>
            </w:pPr>
          </w:p>
        </w:tc>
        <w:tc>
          <w:tcPr>
            <w:tcW w:w="4394" w:type="dxa"/>
            <w:shd w:val="clear" w:color="auto" w:fill="FFFF00"/>
          </w:tcPr>
          <w:p w14:paraId="60D5C347" w14:textId="77777777" w:rsidR="00187DF0" w:rsidRPr="006754ED" w:rsidRDefault="00187DF0" w:rsidP="006674E9">
            <w:pPr>
              <w:spacing w:line="240" w:lineRule="auto"/>
              <w:ind w:left="567"/>
              <w:jc w:val="left"/>
              <w:rPr>
                <w:rFonts w:asciiTheme="minorHAnsi" w:hAnsiTheme="minorHAnsi"/>
              </w:rPr>
            </w:pPr>
          </w:p>
          <w:p w14:paraId="03B1535D"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Place:</w:t>
            </w:r>
          </w:p>
        </w:tc>
      </w:tr>
      <w:tr w:rsidR="00187DF0" w:rsidRPr="006754ED" w14:paraId="278FA101" w14:textId="77777777" w:rsidTr="000F41E3">
        <w:tc>
          <w:tcPr>
            <w:tcW w:w="4361" w:type="dxa"/>
          </w:tcPr>
          <w:p w14:paraId="23BC91EE" w14:textId="77777777" w:rsidR="00187DF0" w:rsidRPr="006754ED" w:rsidRDefault="00187DF0" w:rsidP="006674E9">
            <w:pPr>
              <w:spacing w:line="240" w:lineRule="auto"/>
              <w:ind w:left="567"/>
              <w:jc w:val="left"/>
              <w:rPr>
                <w:rFonts w:asciiTheme="minorHAnsi" w:hAnsiTheme="minorHAnsi"/>
              </w:rPr>
            </w:pPr>
          </w:p>
          <w:p w14:paraId="14371F52"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[date]</w:t>
            </w:r>
          </w:p>
        </w:tc>
        <w:tc>
          <w:tcPr>
            <w:tcW w:w="425" w:type="dxa"/>
            <w:shd w:val="clear" w:color="auto" w:fill="FFFF00"/>
          </w:tcPr>
          <w:p w14:paraId="21B947AF" w14:textId="77777777" w:rsidR="00187DF0" w:rsidRPr="006754ED" w:rsidRDefault="00187DF0" w:rsidP="006674E9">
            <w:pPr>
              <w:spacing w:line="240" w:lineRule="auto"/>
              <w:ind w:left="567"/>
              <w:jc w:val="left"/>
              <w:rPr>
                <w:rFonts w:asciiTheme="minorHAnsi" w:hAnsiTheme="minorHAnsi"/>
              </w:rPr>
            </w:pPr>
          </w:p>
        </w:tc>
        <w:tc>
          <w:tcPr>
            <w:tcW w:w="4394" w:type="dxa"/>
            <w:shd w:val="clear" w:color="auto" w:fill="FFFF00"/>
          </w:tcPr>
          <w:p w14:paraId="5BFFD592" w14:textId="77777777" w:rsidR="00187DF0" w:rsidRPr="006754ED" w:rsidRDefault="00187DF0" w:rsidP="006674E9">
            <w:pPr>
              <w:spacing w:line="240" w:lineRule="auto"/>
              <w:ind w:left="567"/>
              <w:jc w:val="left"/>
              <w:rPr>
                <w:rFonts w:asciiTheme="minorHAnsi" w:hAnsiTheme="minorHAnsi"/>
              </w:rPr>
            </w:pPr>
          </w:p>
          <w:p w14:paraId="00B12972" w14:textId="77777777" w:rsidR="00187DF0" w:rsidRPr="006754ED" w:rsidRDefault="00187DF0" w:rsidP="006674E9">
            <w:pPr>
              <w:spacing w:line="240" w:lineRule="auto"/>
              <w:ind w:left="567"/>
              <w:jc w:val="left"/>
              <w:rPr>
                <w:rFonts w:asciiTheme="minorHAnsi" w:hAnsiTheme="minorHAnsi"/>
              </w:rPr>
            </w:pPr>
            <w:r w:rsidRPr="006754ED">
              <w:rPr>
                <w:rFonts w:asciiTheme="minorHAnsi" w:hAnsiTheme="minorHAnsi"/>
              </w:rPr>
              <w:t>[date]</w:t>
            </w:r>
          </w:p>
        </w:tc>
      </w:tr>
      <w:tr w:rsidR="00187DF0" w:rsidRPr="006754ED" w14:paraId="62BBB93E" w14:textId="77777777" w:rsidTr="000F41E3">
        <w:tc>
          <w:tcPr>
            <w:tcW w:w="4361" w:type="dxa"/>
            <w:tcBorders>
              <w:bottom w:val="single" w:sz="4" w:space="0" w:color="auto"/>
            </w:tcBorders>
          </w:tcPr>
          <w:p w14:paraId="4C206BBF" w14:textId="77777777" w:rsidR="00187DF0" w:rsidRPr="006754ED" w:rsidRDefault="00187DF0" w:rsidP="006674E9">
            <w:pPr>
              <w:spacing w:line="240" w:lineRule="auto"/>
              <w:ind w:left="567"/>
              <w:jc w:val="left"/>
              <w:rPr>
                <w:rFonts w:asciiTheme="minorHAnsi" w:hAnsiTheme="minorHAnsi"/>
              </w:rPr>
            </w:pPr>
          </w:p>
          <w:p w14:paraId="12D24F33" w14:textId="77777777" w:rsidR="00187DF0" w:rsidRPr="006754ED" w:rsidRDefault="00187DF0" w:rsidP="006674E9">
            <w:pPr>
              <w:spacing w:line="240" w:lineRule="auto"/>
              <w:ind w:left="567"/>
              <w:jc w:val="left"/>
              <w:rPr>
                <w:rFonts w:asciiTheme="minorHAnsi" w:hAnsiTheme="minorHAnsi"/>
              </w:rPr>
            </w:pPr>
          </w:p>
        </w:tc>
        <w:tc>
          <w:tcPr>
            <w:tcW w:w="425" w:type="dxa"/>
            <w:shd w:val="clear" w:color="auto" w:fill="FFFF00"/>
          </w:tcPr>
          <w:p w14:paraId="29351A5D" w14:textId="77777777" w:rsidR="00187DF0" w:rsidRPr="006754ED" w:rsidRDefault="00187DF0" w:rsidP="006674E9">
            <w:pPr>
              <w:spacing w:line="240" w:lineRule="auto"/>
              <w:ind w:left="567"/>
              <w:jc w:val="left"/>
              <w:rPr>
                <w:rFonts w:asciiTheme="minorHAnsi" w:hAnsiTheme="minorHAnsi"/>
              </w:rPr>
            </w:pPr>
          </w:p>
        </w:tc>
        <w:tc>
          <w:tcPr>
            <w:tcW w:w="4394" w:type="dxa"/>
            <w:tcBorders>
              <w:bottom w:val="single" w:sz="4" w:space="0" w:color="auto"/>
            </w:tcBorders>
            <w:shd w:val="clear" w:color="auto" w:fill="FFFF00"/>
          </w:tcPr>
          <w:p w14:paraId="75413C85" w14:textId="77777777" w:rsidR="00187DF0" w:rsidRPr="006754ED" w:rsidRDefault="00187DF0" w:rsidP="006674E9">
            <w:pPr>
              <w:spacing w:line="240" w:lineRule="auto"/>
              <w:ind w:left="567"/>
              <w:jc w:val="left"/>
              <w:rPr>
                <w:rFonts w:asciiTheme="minorHAnsi" w:hAnsiTheme="minorHAnsi"/>
              </w:rPr>
            </w:pPr>
          </w:p>
        </w:tc>
      </w:tr>
      <w:tr w:rsidR="00187DF0" w:rsidRPr="006754ED" w14:paraId="64AD6B69" w14:textId="77777777" w:rsidTr="000F41E3">
        <w:tc>
          <w:tcPr>
            <w:tcW w:w="4361" w:type="dxa"/>
            <w:tcBorders>
              <w:top w:val="single" w:sz="4" w:space="0" w:color="auto"/>
            </w:tcBorders>
          </w:tcPr>
          <w:p w14:paraId="56BE7456" w14:textId="2CB614D0" w:rsidR="00187DF0" w:rsidRPr="000F41E3" w:rsidRDefault="00E71AF7" w:rsidP="006674E9">
            <w:pPr>
              <w:spacing w:line="240" w:lineRule="auto"/>
              <w:ind w:left="567"/>
              <w:jc w:val="left"/>
              <w:rPr>
                <w:rFonts w:asciiTheme="minorHAnsi" w:hAnsiTheme="minorHAnsi"/>
              </w:rPr>
            </w:pPr>
            <w:r w:rsidRPr="000F41E3">
              <w:rPr>
                <w:rFonts w:asciiTheme="minorHAnsi" w:hAnsiTheme="minorHAnsi"/>
              </w:rPr>
              <w:t>Henning</w:t>
            </w:r>
            <w:r w:rsidR="00187DF0" w:rsidRPr="000F41E3">
              <w:rPr>
                <w:rFonts w:asciiTheme="minorHAnsi" w:hAnsiTheme="minorHAnsi"/>
              </w:rPr>
              <w:t xml:space="preserve"> </w:t>
            </w:r>
            <w:r w:rsidRPr="000F41E3">
              <w:rPr>
                <w:rFonts w:asciiTheme="minorHAnsi" w:hAnsiTheme="minorHAnsi"/>
              </w:rPr>
              <w:t>Skriver</w:t>
            </w:r>
            <w:r w:rsidR="00187DF0" w:rsidRPr="000F41E3">
              <w:rPr>
                <w:rFonts w:asciiTheme="minorHAnsi" w:hAnsiTheme="minorHAnsi"/>
              </w:rPr>
              <w:t xml:space="preserve">, Director of DTU </w:t>
            </w:r>
            <w:r w:rsidR="001F1BBF" w:rsidRPr="000F41E3">
              <w:rPr>
                <w:rFonts w:asciiTheme="minorHAnsi" w:hAnsiTheme="minorHAnsi"/>
              </w:rPr>
              <w:t>Space</w:t>
            </w:r>
          </w:p>
        </w:tc>
        <w:tc>
          <w:tcPr>
            <w:tcW w:w="425" w:type="dxa"/>
            <w:shd w:val="clear" w:color="auto" w:fill="FFFF00"/>
          </w:tcPr>
          <w:p w14:paraId="6381E7E6" w14:textId="77777777" w:rsidR="00187DF0" w:rsidRPr="006754ED" w:rsidRDefault="00187DF0" w:rsidP="006674E9">
            <w:pPr>
              <w:spacing w:line="240" w:lineRule="auto"/>
              <w:ind w:left="567"/>
              <w:jc w:val="left"/>
              <w:rPr>
                <w:rFonts w:asciiTheme="minorHAnsi" w:hAnsiTheme="minorHAnsi"/>
              </w:rPr>
            </w:pPr>
          </w:p>
        </w:tc>
        <w:tc>
          <w:tcPr>
            <w:tcW w:w="4394" w:type="dxa"/>
            <w:tcBorders>
              <w:top w:val="single" w:sz="4" w:space="0" w:color="auto"/>
            </w:tcBorders>
            <w:shd w:val="clear" w:color="auto" w:fill="FFFF00"/>
          </w:tcPr>
          <w:p w14:paraId="09AA4889" w14:textId="77777777" w:rsidR="00187DF0" w:rsidRPr="006754ED" w:rsidRDefault="00187DF0" w:rsidP="006674E9">
            <w:pPr>
              <w:spacing w:line="240" w:lineRule="auto"/>
              <w:ind w:left="567"/>
              <w:jc w:val="left"/>
              <w:rPr>
                <w:rFonts w:asciiTheme="minorHAnsi" w:hAnsiTheme="minorHAnsi"/>
              </w:rPr>
            </w:pPr>
            <w:r w:rsidRPr="00126328">
              <w:rPr>
                <w:rFonts w:asciiTheme="minorHAnsi" w:hAnsiTheme="minorHAnsi"/>
                <w:color w:val="FF0000"/>
              </w:rPr>
              <w:t>[Name, Position]</w:t>
            </w:r>
          </w:p>
        </w:tc>
      </w:tr>
    </w:tbl>
    <w:p w14:paraId="6BFE8B76" w14:textId="77777777" w:rsidR="00187DF0" w:rsidRPr="006754ED" w:rsidRDefault="00187DF0" w:rsidP="006674E9">
      <w:pPr>
        <w:spacing w:line="240" w:lineRule="auto"/>
        <w:ind w:left="567"/>
        <w:jc w:val="left"/>
        <w:rPr>
          <w:rFonts w:asciiTheme="minorHAnsi" w:hAnsiTheme="minorHAnsi"/>
        </w:rPr>
      </w:pPr>
    </w:p>
    <w:p w14:paraId="1F39126C" w14:textId="77777777" w:rsidR="00187DF0" w:rsidRPr="006754ED" w:rsidRDefault="00187DF0" w:rsidP="006674E9">
      <w:pPr>
        <w:spacing w:line="240" w:lineRule="auto"/>
        <w:ind w:left="567"/>
        <w:jc w:val="left"/>
        <w:rPr>
          <w:rFonts w:asciiTheme="minorHAnsi" w:hAnsiTheme="minorHAnsi"/>
        </w:rPr>
      </w:pPr>
    </w:p>
    <w:p w14:paraId="6B848A14" w14:textId="77777777" w:rsidR="00187DF0" w:rsidRPr="006754ED" w:rsidRDefault="00187DF0" w:rsidP="006674E9">
      <w:pPr>
        <w:spacing w:line="240" w:lineRule="auto"/>
        <w:ind w:left="567"/>
        <w:jc w:val="left"/>
        <w:rPr>
          <w:rFonts w:asciiTheme="minorHAnsi" w:hAnsiTheme="minorHAnsi"/>
        </w:rPr>
      </w:pPr>
    </w:p>
    <w:p w14:paraId="56B22118" w14:textId="77777777" w:rsidR="00187DF0" w:rsidRPr="006754ED" w:rsidRDefault="00187DF0" w:rsidP="006674E9">
      <w:pPr>
        <w:spacing w:line="240" w:lineRule="auto"/>
        <w:ind w:left="567"/>
        <w:jc w:val="left"/>
        <w:rPr>
          <w:rFonts w:asciiTheme="minorHAnsi" w:hAnsiTheme="minorHAnsi"/>
        </w:rPr>
      </w:pPr>
    </w:p>
    <w:p w14:paraId="0AAC6B11" w14:textId="77777777" w:rsidR="00187DF0" w:rsidRPr="006754ED" w:rsidRDefault="00187DF0" w:rsidP="006674E9">
      <w:pPr>
        <w:spacing w:line="240" w:lineRule="auto"/>
        <w:ind w:left="567"/>
        <w:jc w:val="left"/>
        <w:rPr>
          <w:rFonts w:asciiTheme="minorHAnsi" w:hAnsiTheme="minorHAnsi"/>
        </w:rPr>
      </w:pPr>
    </w:p>
    <w:tbl>
      <w:tblPr>
        <w:tblW w:w="9463" w:type="dxa"/>
        <w:tblLook w:val="04A0" w:firstRow="1" w:lastRow="0" w:firstColumn="1" w:lastColumn="0" w:noHBand="0" w:noVBand="1"/>
      </w:tblPr>
      <w:tblGrid>
        <w:gridCol w:w="4395"/>
        <w:gridCol w:w="425"/>
        <w:gridCol w:w="4643"/>
      </w:tblGrid>
      <w:tr w:rsidR="00187DF0" w:rsidRPr="006754ED" w14:paraId="0B269202" w14:textId="77777777" w:rsidTr="00B86DFE">
        <w:tc>
          <w:tcPr>
            <w:tcW w:w="4395" w:type="dxa"/>
          </w:tcPr>
          <w:p w14:paraId="13941A62" w14:textId="77777777" w:rsidR="00187DF0" w:rsidRPr="006754ED" w:rsidRDefault="00187DF0" w:rsidP="006674E9">
            <w:pPr>
              <w:spacing w:line="240" w:lineRule="auto"/>
              <w:ind w:left="567"/>
              <w:jc w:val="left"/>
              <w:rPr>
                <w:rFonts w:asciiTheme="minorHAnsi" w:hAnsiTheme="minorHAnsi"/>
              </w:rPr>
            </w:pPr>
          </w:p>
        </w:tc>
        <w:tc>
          <w:tcPr>
            <w:tcW w:w="425" w:type="dxa"/>
          </w:tcPr>
          <w:p w14:paraId="33C4E5B6" w14:textId="77777777" w:rsidR="00187DF0" w:rsidRPr="00E71AF7" w:rsidRDefault="00187DF0" w:rsidP="006674E9">
            <w:pPr>
              <w:spacing w:line="240" w:lineRule="auto"/>
              <w:ind w:left="567"/>
              <w:jc w:val="left"/>
              <w:rPr>
                <w:rFonts w:asciiTheme="minorHAnsi" w:hAnsiTheme="minorHAnsi"/>
              </w:rPr>
            </w:pPr>
          </w:p>
        </w:tc>
        <w:tc>
          <w:tcPr>
            <w:tcW w:w="4643" w:type="dxa"/>
          </w:tcPr>
          <w:p w14:paraId="23AD553B" w14:textId="77777777" w:rsidR="00187DF0" w:rsidRPr="00E71AF7" w:rsidRDefault="00187DF0" w:rsidP="006674E9">
            <w:pPr>
              <w:spacing w:line="240" w:lineRule="auto"/>
              <w:ind w:left="567"/>
              <w:jc w:val="left"/>
              <w:rPr>
                <w:rFonts w:asciiTheme="minorHAnsi" w:hAnsiTheme="minorHAnsi"/>
              </w:rPr>
            </w:pPr>
            <w:r w:rsidRPr="00E71AF7">
              <w:rPr>
                <w:rFonts w:asciiTheme="minorHAnsi" w:hAnsiTheme="minorHAnsi"/>
              </w:rPr>
              <w:t xml:space="preserve">The person appointed by subcontractor to oversee the delivery of the work, hereby declare that he or she </w:t>
            </w:r>
            <w:proofErr w:type="gramStart"/>
            <w:r w:rsidRPr="00E71AF7">
              <w:rPr>
                <w:rFonts w:asciiTheme="minorHAnsi" w:hAnsiTheme="minorHAnsi"/>
              </w:rPr>
              <w:t>understand</w:t>
            </w:r>
            <w:proofErr w:type="gramEnd"/>
            <w:r w:rsidRPr="00E71AF7">
              <w:rPr>
                <w:rFonts w:asciiTheme="minorHAnsi" w:hAnsiTheme="minorHAnsi"/>
              </w:rPr>
              <w:t xml:space="preserve"> and accept the terms of this Subcontract.</w:t>
            </w:r>
          </w:p>
          <w:p w14:paraId="4BAB714E" w14:textId="77777777" w:rsidR="00187DF0" w:rsidRPr="00E71AF7" w:rsidRDefault="00187DF0" w:rsidP="006674E9">
            <w:pPr>
              <w:spacing w:line="240" w:lineRule="auto"/>
              <w:ind w:left="567"/>
              <w:jc w:val="left"/>
              <w:rPr>
                <w:rFonts w:asciiTheme="minorHAnsi" w:hAnsiTheme="minorHAnsi"/>
              </w:rPr>
            </w:pPr>
          </w:p>
        </w:tc>
      </w:tr>
      <w:tr w:rsidR="00E71AF7" w:rsidRPr="00E71AF7" w14:paraId="2C6EC8FA" w14:textId="77777777" w:rsidTr="00980016">
        <w:tc>
          <w:tcPr>
            <w:tcW w:w="4395" w:type="dxa"/>
          </w:tcPr>
          <w:p w14:paraId="61BC13F1" w14:textId="77777777" w:rsidR="00E71AF7" w:rsidRPr="006754ED" w:rsidRDefault="00E71AF7" w:rsidP="006674E9">
            <w:pPr>
              <w:spacing w:line="240" w:lineRule="auto"/>
              <w:ind w:left="567"/>
              <w:jc w:val="left"/>
              <w:rPr>
                <w:rFonts w:asciiTheme="minorHAnsi" w:hAnsiTheme="minorHAnsi"/>
              </w:rPr>
            </w:pPr>
          </w:p>
        </w:tc>
        <w:tc>
          <w:tcPr>
            <w:tcW w:w="425" w:type="dxa"/>
          </w:tcPr>
          <w:p w14:paraId="0755EDC1" w14:textId="77777777" w:rsidR="00E71AF7" w:rsidRPr="00E71AF7" w:rsidRDefault="00E71AF7" w:rsidP="006674E9">
            <w:pPr>
              <w:spacing w:line="240" w:lineRule="auto"/>
              <w:ind w:left="567"/>
              <w:jc w:val="left"/>
              <w:rPr>
                <w:rFonts w:asciiTheme="minorHAnsi" w:hAnsiTheme="minorHAnsi"/>
              </w:rPr>
            </w:pPr>
          </w:p>
        </w:tc>
        <w:tc>
          <w:tcPr>
            <w:tcW w:w="4643" w:type="dxa"/>
            <w:shd w:val="clear" w:color="auto" w:fill="FFFF00"/>
          </w:tcPr>
          <w:p w14:paraId="068EB97E" w14:textId="77777777" w:rsidR="00E71AF7" w:rsidRPr="00E71AF7" w:rsidRDefault="00E71AF7" w:rsidP="006674E9">
            <w:pPr>
              <w:spacing w:line="240" w:lineRule="auto"/>
              <w:ind w:left="567"/>
              <w:jc w:val="left"/>
              <w:rPr>
                <w:rFonts w:asciiTheme="minorHAnsi" w:hAnsiTheme="minorHAnsi"/>
                <w:highlight w:val="yellow"/>
              </w:rPr>
            </w:pPr>
            <w:r w:rsidRPr="00E71AF7">
              <w:rPr>
                <w:rFonts w:asciiTheme="minorHAnsi" w:hAnsiTheme="minorHAnsi"/>
                <w:highlight w:val="yellow"/>
              </w:rPr>
              <w:t>[Date]</w:t>
            </w:r>
          </w:p>
        </w:tc>
      </w:tr>
      <w:tr w:rsidR="00187DF0" w:rsidRPr="00E71AF7" w14:paraId="6DD805F1" w14:textId="77777777" w:rsidTr="00980016">
        <w:tc>
          <w:tcPr>
            <w:tcW w:w="4395" w:type="dxa"/>
          </w:tcPr>
          <w:p w14:paraId="3120ED1F" w14:textId="77777777" w:rsidR="00187DF0" w:rsidRPr="006754ED" w:rsidRDefault="00187DF0" w:rsidP="006674E9">
            <w:pPr>
              <w:spacing w:line="240" w:lineRule="auto"/>
              <w:ind w:left="567"/>
              <w:jc w:val="left"/>
              <w:rPr>
                <w:rFonts w:asciiTheme="minorHAnsi" w:hAnsiTheme="minorHAnsi"/>
              </w:rPr>
            </w:pPr>
          </w:p>
          <w:p w14:paraId="573590FB" w14:textId="77777777" w:rsidR="00187DF0" w:rsidRPr="006754ED" w:rsidRDefault="00187DF0" w:rsidP="006674E9">
            <w:pPr>
              <w:spacing w:line="240" w:lineRule="auto"/>
              <w:ind w:left="567"/>
              <w:jc w:val="left"/>
              <w:rPr>
                <w:rFonts w:asciiTheme="minorHAnsi" w:hAnsiTheme="minorHAnsi"/>
              </w:rPr>
            </w:pPr>
          </w:p>
        </w:tc>
        <w:tc>
          <w:tcPr>
            <w:tcW w:w="425" w:type="dxa"/>
          </w:tcPr>
          <w:p w14:paraId="3D07DB67" w14:textId="77777777" w:rsidR="00187DF0" w:rsidRPr="00E71AF7" w:rsidRDefault="00187DF0" w:rsidP="006674E9">
            <w:pPr>
              <w:spacing w:line="240" w:lineRule="auto"/>
              <w:ind w:left="567"/>
              <w:jc w:val="left"/>
              <w:rPr>
                <w:rFonts w:asciiTheme="minorHAnsi" w:hAnsiTheme="minorHAnsi"/>
              </w:rPr>
            </w:pPr>
          </w:p>
        </w:tc>
        <w:tc>
          <w:tcPr>
            <w:tcW w:w="4643" w:type="dxa"/>
            <w:tcBorders>
              <w:bottom w:val="single" w:sz="4" w:space="0" w:color="auto"/>
            </w:tcBorders>
            <w:shd w:val="clear" w:color="auto" w:fill="FFFF00"/>
          </w:tcPr>
          <w:p w14:paraId="7178DFAC" w14:textId="77777777" w:rsidR="00187DF0" w:rsidRPr="00E71AF7" w:rsidRDefault="00187DF0" w:rsidP="006674E9">
            <w:pPr>
              <w:spacing w:line="240" w:lineRule="auto"/>
              <w:ind w:left="567"/>
              <w:jc w:val="left"/>
              <w:rPr>
                <w:rFonts w:asciiTheme="minorHAnsi" w:hAnsiTheme="minorHAnsi"/>
                <w:highlight w:val="yellow"/>
              </w:rPr>
            </w:pPr>
          </w:p>
          <w:p w14:paraId="4529C0D8" w14:textId="77777777" w:rsidR="00187DF0" w:rsidRPr="00E71AF7" w:rsidRDefault="00187DF0" w:rsidP="006674E9">
            <w:pPr>
              <w:spacing w:line="240" w:lineRule="auto"/>
              <w:ind w:left="567"/>
              <w:jc w:val="left"/>
              <w:rPr>
                <w:rFonts w:asciiTheme="minorHAnsi" w:hAnsiTheme="minorHAnsi"/>
                <w:highlight w:val="yellow"/>
              </w:rPr>
            </w:pPr>
          </w:p>
        </w:tc>
      </w:tr>
      <w:tr w:rsidR="00187DF0" w:rsidRPr="00E71AF7" w14:paraId="0246ED5B" w14:textId="77777777" w:rsidTr="00980016">
        <w:tc>
          <w:tcPr>
            <w:tcW w:w="4395" w:type="dxa"/>
          </w:tcPr>
          <w:p w14:paraId="1368E8D6" w14:textId="77777777" w:rsidR="00187DF0" w:rsidRPr="006754ED" w:rsidRDefault="00187DF0" w:rsidP="006674E9">
            <w:pPr>
              <w:spacing w:line="240" w:lineRule="auto"/>
              <w:ind w:left="567"/>
              <w:jc w:val="left"/>
              <w:rPr>
                <w:rFonts w:asciiTheme="minorHAnsi" w:hAnsiTheme="minorHAnsi"/>
              </w:rPr>
            </w:pPr>
          </w:p>
        </w:tc>
        <w:tc>
          <w:tcPr>
            <w:tcW w:w="425" w:type="dxa"/>
          </w:tcPr>
          <w:p w14:paraId="3AB91E01" w14:textId="77777777" w:rsidR="00187DF0" w:rsidRPr="00E71AF7" w:rsidRDefault="00187DF0" w:rsidP="006674E9">
            <w:pPr>
              <w:spacing w:line="240" w:lineRule="auto"/>
              <w:ind w:left="567"/>
              <w:jc w:val="left"/>
              <w:rPr>
                <w:rFonts w:asciiTheme="minorHAnsi" w:hAnsiTheme="minorHAnsi"/>
              </w:rPr>
            </w:pPr>
          </w:p>
        </w:tc>
        <w:tc>
          <w:tcPr>
            <w:tcW w:w="4643" w:type="dxa"/>
            <w:tcBorders>
              <w:top w:val="single" w:sz="4" w:space="0" w:color="auto"/>
            </w:tcBorders>
            <w:shd w:val="clear" w:color="auto" w:fill="FFFF00"/>
          </w:tcPr>
          <w:p w14:paraId="6AC0D20B" w14:textId="77777777" w:rsidR="00187DF0" w:rsidRPr="00E71AF7" w:rsidRDefault="00187DF0" w:rsidP="006674E9">
            <w:pPr>
              <w:spacing w:line="240" w:lineRule="auto"/>
              <w:ind w:left="567"/>
              <w:jc w:val="left"/>
              <w:rPr>
                <w:rFonts w:asciiTheme="minorHAnsi" w:hAnsiTheme="minorHAnsi"/>
                <w:highlight w:val="yellow"/>
              </w:rPr>
            </w:pPr>
            <w:r w:rsidRPr="00126328">
              <w:rPr>
                <w:rFonts w:asciiTheme="minorHAnsi" w:hAnsiTheme="minorHAnsi"/>
                <w:color w:val="FF0000"/>
                <w:highlight w:val="yellow"/>
              </w:rPr>
              <w:t>[Name, Position]</w:t>
            </w:r>
          </w:p>
        </w:tc>
      </w:tr>
    </w:tbl>
    <w:p w14:paraId="760C6B1C" w14:textId="77777777" w:rsidR="00187DF0" w:rsidRPr="006754ED" w:rsidRDefault="00187DF0" w:rsidP="006674E9">
      <w:pPr>
        <w:spacing w:line="240" w:lineRule="auto"/>
        <w:ind w:left="567"/>
        <w:jc w:val="left"/>
        <w:rPr>
          <w:rFonts w:asciiTheme="minorHAnsi" w:hAnsiTheme="minorHAnsi"/>
        </w:rPr>
      </w:pPr>
    </w:p>
    <w:p w14:paraId="55761413" w14:textId="77777777" w:rsidR="00187DF0" w:rsidRPr="006754ED" w:rsidRDefault="00187DF0" w:rsidP="006674E9">
      <w:pPr>
        <w:spacing w:line="240" w:lineRule="auto"/>
        <w:ind w:left="567"/>
        <w:jc w:val="left"/>
        <w:rPr>
          <w:rFonts w:asciiTheme="minorHAnsi" w:hAnsiTheme="minorHAnsi"/>
        </w:rPr>
      </w:pPr>
    </w:p>
    <w:p w14:paraId="2DECF3E5" w14:textId="77777777" w:rsidR="00187DF0" w:rsidRPr="006754ED" w:rsidRDefault="00187DF0" w:rsidP="006674E9">
      <w:pPr>
        <w:spacing w:line="240" w:lineRule="auto"/>
        <w:ind w:left="567"/>
        <w:jc w:val="left"/>
        <w:rPr>
          <w:rFonts w:asciiTheme="minorHAnsi" w:hAnsiTheme="minorHAnsi"/>
        </w:rPr>
      </w:pPr>
    </w:p>
    <w:p w14:paraId="76556D9B" w14:textId="77777777" w:rsidR="00187DF0" w:rsidRPr="006754ED" w:rsidRDefault="00187DF0" w:rsidP="006674E9">
      <w:pPr>
        <w:spacing w:line="240" w:lineRule="auto"/>
        <w:ind w:left="567"/>
        <w:jc w:val="left"/>
        <w:rPr>
          <w:rFonts w:asciiTheme="minorHAnsi" w:hAnsiTheme="minorHAnsi"/>
        </w:rPr>
      </w:pPr>
    </w:p>
    <w:p w14:paraId="465AD635" w14:textId="77777777" w:rsidR="00187DF0" w:rsidRPr="006754ED" w:rsidRDefault="00187DF0" w:rsidP="006674E9">
      <w:pPr>
        <w:spacing w:line="240" w:lineRule="auto"/>
        <w:ind w:left="567"/>
        <w:jc w:val="left"/>
        <w:rPr>
          <w:rFonts w:asciiTheme="minorHAnsi" w:hAnsiTheme="minorHAnsi"/>
        </w:rPr>
      </w:pPr>
    </w:p>
    <w:p w14:paraId="25D895AF" w14:textId="77777777" w:rsidR="00187DF0" w:rsidRPr="006754ED" w:rsidRDefault="00187DF0" w:rsidP="006674E9">
      <w:pPr>
        <w:spacing w:line="240" w:lineRule="auto"/>
        <w:ind w:left="567"/>
        <w:jc w:val="left"/>
        <w:rPr>
          <w:rFonts w:asciiTheme="minorHAnsi" w:hAnsiTheme="minorHAnsi"/>
          <w:b/>
          <w:bCs/>
          <w:i/>
          <w:iCs/>
        </w:rPr>
      </w:pPr>
    </w:p>
    <w:p w14:paraId="00F319AB" w14:textId="77777777" w:rsidR="00760914" w:rsidRPr="006754ED" w:rsidRDefault="00760914" w:rsidP="006674E9">
      <w:pPr>
        <w:spacing w:line="240" w:lineRule="auto"/>
        <w:ind w:left="567"/>
        <w:jc w:val="left"/>
        <w:rPr>
          <w:rFonts w:asciiTheme="minorHAnsi" w:hAnsiTheme="minorHAnsi"/>
          <w:b/>
          <w:bCs/>
          <w:i/>
          <w:iCs/>
        </w:rPr>
      </w:pPr>
      <w:r w:rsidRPr="006754ED">
        <w:rPr>
          <w:rFonts w:asciiTheme="minorHAnsi" w:hAnsiTheme="minorHAnsi"/>
        </w:rPr>
        <w:br w:type="page"/>
      </w:r>
    </w:p>
    <w:p w14:paraId="092C665A" w14:textId="77777777" w:rsidR="00187DF0" w:rsidRPr="006754ED" w:rsidRDefault="00187DF0" w:rsidP="006674E9">
      <w:pPr>
        <w:spacing w:line="240" w:lineRule="auto"/>
        <w:ind w:left="567"/>
        <w:jc w:val="left"/>
        <w:rPr>
          <w:rFonts w:asciiTheme="minorHAnsi" w:hAnsiTheme="minorHAnsi"/>
          <w:b/>
          <w:i/>
          <w:iCs/>
          <w:sz w:val="24"/>
        </w:rPr>
      </w:pPr>
    </w:p>
    <w:p w14:paraId="41FD868A" w14:textId="799E826A" w:rsidR="004232A3" w:rsidRDefault="00422B13" w:rsidP="006674E9">
      <w:pPr>
        <w:spacing w:line="240" w:lineRule="auto"/>
        <w:ind w:left="567"/>
        <w:jc w:val="left"/>
        <w:rPr>
          <w:rFonts w:asciiTheme="minorHAnsi" w:hAnsiTheme="minorHAnsi"/>
          <w:b/>
          <w:i/>
          <w:iCs/>
          <w:sz w:val="24"/>
        </w:rPr>
      </w:pPr>
      <w:r w:rsidRPr="006754ED">
        <w:rPr>
          <w:rFonts w:asciiTheme="minorHAnsi" w:hAnsiTheme="minorHAnsi"/>
          <w:b/>
          <w:i/>
          <w:iCs/>
          <w:sz w:val="24"/>
        </w:rPr>
        <w:t>Exhibit 1 –</w:t>
      </w:r>
      <w:r w:rsidR="004232A3">
        <w:rPr>
          <w:rFonts w:asciiTheme="minorHAnsi" w:hAnsiTheme="minorHAnsi"/>
          <w:b/>
          <w:i/>
          <w:iCs/>
          <w:sz w:val="24"/>
        </w:rPr>
        <w:t>ESA Contract</w:t>
      </w:r>
    </w:p>
    <w:p w14:paraId="665803C6" w14:textId="77777777" w:rsidR="004232A3" w:rsidRDefault="004232A3" w:rsidP="006674E9">
      <w:pPr>
        <w:spacing w:line="240" w:lineRule="auto"/>
        <w:ind w:left="567"/>
        <w:jc w:val="left"/>
        <w:rPr>
          <w:rFonts w:asciiTheme="minorHAnsi" w:hAnsiTheme="minorHAnsi"/>
          <w:b/>
          <w:i/>
          <w:iCs/>
          <w:sz w:val="24"/>
        </w:rPr>
      </w:pPr>
      <w:r>
        <w:rPr>
          <w:rFonts w:asciiTheme="minorHAnsi" w:hAnsiTheme="minorHAnsi"/>
          <w:b/>
          <w:i/>
          <w:iCs/>
          <w:sz w:val="24"/>
        </w:rPr>
        <w:br w:type="page"/>
      </w:r>
    </w:p>
    <w:p w14:paraId="7992A15E" w14:textId="42CDBB02" w:rsidR="00B32E95" w:rsidRDefault="004232A3" w:rsidP="006674E9">
      <w:pPr>
        <w:spacing w:line="240" w:lineRule="auto"/>
        <w:ind w:left="567"/>
        <w:jc w:val="left"/>
        <w:rPr>
          <w:rFonts w:asciiTheme="minorHAnsi" w:hAnsiTheme="minorHAnsi"/>
          <w:b/>
          <w:i/>
          <w:iCs/>
          <w:sz w:val="24"/>
        </w:rPr>
      </w:pPr>
      <w:r>
        <w:rPr>
          <w:rFonts w:asciiTheme="minorHAnsi" w:hAnsiTheme="minorHAnsi"/>
          <w:b/>
          <w:i/>
          <w:iCs/>
          <w:sz w:val="24"/>
        </w:rPr>
        <w:lastRenderedPageBreak/>
        <w:t xml:space="preserve">Exhibit 2 - </w:t>
      </w:r>
      <w:r w:rsidR="00B32E95">
        <w:rPr>
          <w:rFonts w:asciiTheme="minorHAnsi" w:hAnsiTheme="minorHAnsi"/>
          <w:b/>
          <w:i/>
          <w:iCs/>
          <w:sz w:val="24"/>
        </w:rPr>
        <w:t>Subcontractor’s Proposal no. [</w:t>
      </w:r>
      <w:r w:rsidR="00B32E95" w:rsidRPr="00F26842">
        <w:rPr>
          <w:rFonts w:asciiTheme="minorHAnsi" w:hAnsiTheme="minorHAnsi"/>
          <w:b/>
          <w:i/>
          <w:iCs/>
          <w:sz w:val="24"/>
          <w:highlight w:val="yellow"/>
        </w:rPr>
        <w:t>insert number</w:t>
      </w:r>
      <w:r w:rsidR="00B32E95">
        <w:rPr>
          <w:rFonts w:asciiTheme="minorHAnsi" w:hAnsiTheme="minorHAnsi"/>
          <w:b/>
          <w:i/>
          <w:iCs/>
          <w:sz w:val="24"/>
        </w:rPr>
        <w:t>]</w:t>
      </w:r>
    </w:p>
    <w:p w14:paraId="4EB1042B" w14:textId="77777777" w:rsidR="00B32E95" w:rsidRDefault="00B32E95" w:rsidP="006674E9">
      <w:pPr>
        <w:spacing w:line="240" w:lineRule="auto"/>
        <w:ind w:left="567"/>
        <w:jc w:val="left"/>
        <w:rPr>
          <w:rFonts w:asciiTheme="minorHAnsi" w:hAnsiTheme="minorHAnsi"/>
          <w:b/>
          <w:i/>
          <w:iCs/>
          <w:sz w:val="24"/>
        </w:rPr>
      </w:pPr>
      <w:r>
        <w:rPr>
          <w:rFonts w:asciiTheme="minorHAnsi" w:hAnsiTheme="minorHAnsi"/>
          <w:b/>
          <w:i/>
          <w:iCs/>
          <w:sz w:val="24"/>
        </w:rPr>
        <w:br w:type="page"/>
      </w:r>
    </w:p>
    <w:p w14:paraId="657B5781" w14:textId="50FE1C1C" w:rsidR="00590F27" w:rsidRPr="006754ED" w:rsidRDefault="00B32E95" w:rsidP="006674E9">
      <w:pPr>
        <w:spacing w:line="240" w:lineRule="auto"/>
        <w:ind w:left="567"/>
        <w:jc w:val="left"/>
        <w:rPr>
          <w:rFonts w:asciiTheme="minorHAnsi" w:hAnsiTheme="minorHAnsi"/>
        </w:rPr>
      </w:pPr>
      <w:r>
        <w:rPr>
          <w:rFonts w:asciiTheme="minorHAnsi" w:hAnsiTheme="minorHAnsi"/>
          <w:b/>
          <w:i/>
          <w:iCs/>
          <w:sz w:val="24"/>
        </w:rPr>
        <w:lastRenderedPageBreak/>
        <w:t xml:space="preserve">Exhibit </w:t>
      </w:r>
      <w:r w:rsidR="003D79A4">
        <w:rPr>
          <w:rFonts w:asciiTheme="minorHAnsi" w:hAnsiTheme="minorHAnsi"/>
          <w:b/>
          <w:i/>
          <w:iCs/>
          <w:sz w:val="24"/>
        </w:rPr>
        <w:t>3</w:t>
      </w:r>
      <w:r>
        <w:rPr>
          <w:rFonts w:asciiTheme="minorHAnsi" w:hAnsiTheme="minorHAnsi"/>
          <w:b/>
          <w:i/>
          <w:iCs/>
          <w:sz w:val="24"/>
        </w:rPr>
        <w:t xml:space="preserve"> - </w:t>
      </w:r>
      <w:r w:rsidR="00590F27" w:rsidRPr="006754ED">
        <w:rPr>
          <w:rFonts w:asciiTheme="minorHAnsi" w:hAnsiTheme="minorHAnsi"/>
          <w:b/>
          <w:i/>
          <w:iCs/>
          <w:sz w:val="24"/>
        </w:rPr>
        <w:t>Detailed Payment Plan</w:t>
      </w:r>
    </w:p>
    <w:p w14:paraId="47D8CAD3" w14:textId="77777777" w:rsidR="00590F27" w:rsidRPr="006754ED" w:rsidRDefault="00590F27" w:rsidP="006674E9">
      <w:pPr>
        <w:spacing w:line="240" w:lineRule="auto"/>
        <w:ind w:left="567"/>
        <w:jc w:val="left"/>
        <w:rPr>
          <w:rFonts w:asciiTheme="minorHAnsi" w:hAnsiTheme="minorHAnsi"/>
          <w:b/>
          <w:i/>
          <w:iCs/>
          <w:sz w:val="24"/>
        </w:rPr>
      </w:pPr>
    </w:p>
    <w:tbl>
      <w:tblPr>
        <w:tblStyle w:val="TableGrid"/>
        <w:tblW w:w="9639" w:type="dxa"/>
        <w:tblInd w:w="-5" w:type="dxa"/>
        <w:tblLook w:val="04A0" w:firstRow="1" w:lastRow="0" w:firstColumn="1" w:lastColumn="0" w:noHBand="0" w:noVBand="1"/>
      </w:tblPr>
      <w:tblGrid>
        <w:gridCol w:w="1134"/>
        <w:gridCol w:w="2876"/>
        <w:gridCol w:w="1235"/>
        <w:gridCol w:w="992"/>
        <w:gridCol w:w="1843"/>
        <w:gridCol w:w="1559"/>
      </w:tblGrid>
      <w:tr w:rsidR="000B5471" w:rsidRPr="006754ED" w14:paraId="44A1FCE2" w14:textId="77777777" w:rsidTr="00AA21F4">
        <w:trPr>
          <w:cnfStyle w:val="100000000000" w:firstRow="1" w:lastRow="0" w:firstColumn="0" w:lastColumn="0" w:oddVBand="0" w:evenVBand="0" w:oddHBand="0" w:evenHBand="0" w:firstRowFirstColumn="0" w:firstRowLastColumn="0" w:lastRowFirstColumn="0" w:lastRowLastColumn="0"/>
        </w:trPr>
        <w:tc>
          <w:tcPr>
            <w:tcW w:w="1134" w:type="dxa"/>
            <w:shd w:val="clear" w:color="auto" w:fill="D9D9D9" w:themeFill="background1" w:themeFillShade="D9"/>
          </w:tcPr>
          <w:p w14:paraId="62E9EE1F" w14:textId="77777777" w:rsidR="000B5471" w:rsidRPr="006754ED" w:rsidRDefault="000B5471" w:rsidP="00014FD1">
            <w:pPr>
              <w:ind w:left="177"/>
              <w:rPr>
                <w:rFonts w:asciiTheme="minorHAnsi" w:hAnsiTheme="minorHAnsi"/>
                <w:szCs w:val="20"/>
              </w:rPr>
            </w:pPr>
            <w:r w:rsidRPr="006754ED">
              <w:rPr>
                <w:rFonts w:asciiTheme="minorHAnsi" w:hAnsiTheme="minorHAnsi"/>
                <w:szCs w:val="20"/>
              </w:rPr>
              <w:t>Milestone</w:t>
            </w:r>
          </w:p>
        </w:tc>
        <w:tc>
          <w:tcPr>
            <w:tcW w:w="2876" w:type="dxa"/>
            <w:shd w:val="clear" w:color="auto" w:fill="D9D9D9" w:themeFill="background1" w:themeFillShade="D9"/>
          </w:tcPr>
          <w:p w14:paraId="43610390" w14:textId="77777777" w:rsidR="000B5471" w:rsidRPr="006754ED" w:rsidRDefault="000B5471" w:rsidP="00014FD1">
            <w:pPr>
              <w:ind w:left="214"/>
              <w:rPr>
                <w:rFonts w:asciiTheme="minorHAnsi" w:hAnsiTheme="minorHAnsi"/>
                <w:szCs w:val="20"/>
              </w:rPr>
            </w:pPr>
            <w:r w:rsidRPr="006754ED">
              <w:rPr>
                <w:rFonts w:asciiTheme="minorHAnsi" w:hAnsiTheme="minorHAnsi"/>
                <w:szCs w:val="20"/>
              </w:rPr>
              <w:t>Description</w:t>
            </w:r>
          </w:p>
        </w:tc>
        <w:tc>
          <w:tcPr>
            <w:tcW w:w="1235" w:type="dxa"/>
            <w:shd w:val="clear" w:color="auto" w:fill="D9D9D9" w:themeFill="background1" w:themeFillShade="D9"/>
          </w:tcPr>
          <w:p w14:paraId="7BD27F27" w14:textId="77777777" w:rsidR="000B5471" w:rsidRPr="006754ED" w:rsidRDefault="000B5471" w:rsidP="00014FD1">
            <w:pPr>
              <w:ind w:left="133"/>
              <w:rPr>
                <w:rFonts w:asciiTheme="minorHAnsi" w:hAnsiTheme="minorHAnsi"/>
                <w:szCs w:val="20"/>
              </w:rPr>
            </w:pPr>
            <w:r w:rsidRPr="006754ED">
              <w:rPr>
                <w:rFonts w:asciiTheme="minorHAnsi" w:hAnsiTheme="minorHAnsi"/>
                <w:szCs w:val="20"/>
              </w:rPr>
              <w:t>Schedule date</w:t>
            </w:r>
          </w:p>
        </w:tc>
        <w:tc>
          <w:tcPr>
            <w:tcW w:w="992" w:type="dxa"/>
            <w:shd w:val="clear" w:color="auto" w:fill="D9D9D9" w:themeFill="background1" w:themeFillShade="D9"/>
          </w:tcPr>
          <w:p w14:paraId="6499E92E" w14:textId="2C8779D3" w:rsidR="000B5471" w:rsidRPr="006754ED" w:rsidRDefault="000B5471" w:rsidP="00AA21F4">
            <w:pPr>
              <w:ind w:left="34"/>
              <w:jc w:val="left"/>
              <w:rPr>
                <w:rFonts w:asciiTheme="minorHAnsi" w:hAnsiTheme="minorHAnsi"/>
                <w:szCs w:val="20"/>
              </w:rPr>
            </w:pPr>
            <w:r>
              <w:rPr>
                <w:rFonts w:asciiTheme="minorHAnsi" w:hAnsiTheme="minorHAnsi"/>
                <w:szCs w:val="20"/>
              </w:rPr>
              <w:t>KO +</w:t>
            </w:r>
          </w:p>
        </w:tc>
        <w:tc>
          <w:tcPr>
            <w:tcW w:w="1843" w:type="dxa"/>
            <w:shd w:val="clear" w:color="auto" w:fill="D9D9D9" w:themeFill="background1" w:themeFillShade="D9"/>
          </w:tcPr>
          <w:p w14:paraId="5565052F" w14:textId="00374D37" w:rsidR="000B5471" w:rsidRPr="006754ED" w:rsidRDefault="000B5471" w:rsidP="00AA21F4">
            <w:pPr>
              <w:rPr>
                <w:rFonts w:asciiTheme="minorHAnsi" w:hAnsiTheme="minorHAnsi"/>
                <w:szCs w:val="20"/>
              </w:rPr>
            </w:pPr>
            <w:r w:rsidRPr="006754ED">
              <w:rPr>
                <w:rFonts w:asciiTheme="minorHAnsi" w:hAnsiTheme="minorHAnsi"/>
                <w:szCs w:val="20"/>
              </w:rPr>
              <w:t>Payment to Prime Contractor (EURO)</w:t>
            </w:r>
          </w:p>
        </w:tc>
        <w:tc>
          <w:tcPr>
            <w:tcW w:w="1559" w:type="dxa"/>
            <w:shd w:val="clear" w:color="auto" w:fill="D9D9D9" w:themeFill="background1" w:themeFillShade="D9"/>
          </w:tcPr>
          <w:p w14:paraId="1F84CC65" w14:textId="77777777" w:rsidR="000B5471" w:rsidRPr="006754ED" w:rsidRDefault="000B5471" w:rsidP="00AA21F4">
            <w:pPr>
              <w:rPr>
                <w:rFonts w:asciiTheme="minorHAnsi" w:hAnsiTheme="minorHAnsi"/>
                <w:szCs w:val="20"/>
              </w:rPr>
            </w:pPr>
            <w:r w:rsidRPr="006754ED">
              <w:rPr>
                <w:rFonts w:asciiTheme="minorHAnsi" w:hAnsiTheme="minorHAnsi"/>
                <w:szCs w:val="20"/>
              </w:rPr>
              <w:t>Payment, % of total contract</w:t>
            </w:r>
          </w:p>
        </w:tc>
      </w:tr>
      <w:tr w:rsidR="000B5471" w:rsidRPr="006754ED" w14:paraId="4954F488" w14:textId="77777777" w:rsidTr="00AA21F4">
        <w:tc>
          <w:tcPr>
            <w:tcW w:w="1134" w:type="dxa"/>
          </w:tcPr>
          <w:p w14:paraId="156F3ACD" w14:textId="77777777" w:rsidR="000B5471" w:rsidRPr="00A2522B" w:rsidRDefault="000B5471" w:rsidP="00014FD1">
            <w:pPr>
              <w:ind w:left="177"/>
              <w:rPr>
                <w:rFonts w:asciiTheme="minorHAnsi" w:hAnsiTheme="minorHAnsi"/>
                <w:szCs w:val="20"/>
              </w:rPr>
            </w:pPr>
            <w:r w:rsidRPr="00A2522B">
              <w:rPr>
                <w:rFonts w:asciiTheme="minorHAnsi" w:hAnsiTheme="minorHAnsi"/>
                <w:szCs w:val="20"/>
              </w:rPr>
              <w:t>MIL-01</w:t>
            </w:r>
          </w:p>
        </w:tc>
        <w:tc>
          <w:tcPr>
            <w:tcW w:w="2876" w:type="dxa"/>
          </w:tcPr>
          <w:p w14:paraId="672F9600" w14:textId="77777777" w:rsidR="000B5471" w:rsidRPr="00A2522B" w:rsidRDefault="000B5471" w:rsidP="00014FD1">
            <w:pPr>
              <w:ind w:left="214"/>
              <w:rPr>
                <w:rFonts w:asciiTheme="minorHAnsi" w:hAnsiTheme="minorHAnsi"/>
                <w:szCs w:val="20"/>
              </w:rPr>
            </w:pPr>
            <w:r w:rsidRPr="00A2522B">
              <w:rPr>
                <w:rFonts w:asciiTheme="minorHAnsi" w:hAnsiTheme="minorHAnsi"/>
                <w:szCs w:val="20"/>
              </w:rPr>
              <w:t>Project Kick-Off</w:t>
            </w:r>
          </w:p>
        </w:tc>
        <w:tc>
          <w:tcPr>
            <w:tcW w:w="1235" w:type="dxa"/>
          </w:tcPr>
          <w:p w14:paraId="279A5B70" w14:textId="7276719D" w:rsidR="000B5471" w:rsidRPr="00A2522B" w:rsidRDefault="000B5471" w:rsidP="00014FD1">
            <w:pPr>
              <w:ind w:left="133"/>
              <w:rPr>
                <w:rFonts w:asciiTheme="minorHAnsi" w:hAnsiTheme="minorHAnsi"/>
                <w:szCs w:val="20"/>
              </w:rPr>
            </w:pPr>
            <w:r w:rsidRPr="00126328">
              <w:rPr>
                <w:rFonts w:asciiTheme="minorHAnsi" w:hAnsiTheme="minorHAnsi"/>
                <w:color w:val="FF0000"/>
                <w:szCs w:val="20"/>
                <w:highlight w:val="yellow"/>
              </w:rPr>
              <w:t>&lt;date&gt;</w:t>
            </w:r>
          </w:p>
        </w:tc>
        <w:tc>
          <w:tcPr>
            <w:tcW w:w="992" w:type="dxa"/>
          </w:tcPr>
          <w:p w14:paraId="586409FB" w14:textId="34C6842F" w:rsidR="000B5471" w:rsidRPr="00A2522B" w:rsidRDefault="000B5471" w:rsidP="00AA21F4">
            <w:pPr>
              <w:ind w:left="34"/>
              <w:jc w:val="left"/>
              <w:rPr>
                <w:rFonts w:asciiTheme="minorHAnsi" w:hAnsiTheme="minorHAnsi"/>
                <w:szCs w:val="20"/>
              </w:rPr>
            </w:pPr>
            <w:r>
              <w:rPr>
                <w:rFonts w:asciiTheme="minorHAnsi" w:hAnsiTheme="minorHAnsi"/>
                <w:szCs w:val="20"/>
              </w:rPr>
              <w:t>KO</w:t>
            </w:r>
          </w:p>
        </w:tc>
        <w:tc>
          <w:tcPr>
            <w:tcW w:w="1843" w:type="dxa"/>
          </w:tcPr>
          <w:p w14:paraId="67B29E91" w14:textId="7F937E5F" w:rsidR="000B5471" w:rsidRPr="00A2522B" w:rsidRDefault="000B5471" w:rsidP="006674E9">
            <w:pPr>
              <w:ind w:left="567"/>
              <w:jc w:val="right"/>
              <w:rPr>
                <w:rFonts w:asciiTheme="minorHAnsi" w:hAnsiTheme="minorHAnsi"/>
                <w:szCs w:val="20"/>
              </w:rPr>
            </w:pPr>
            <w:r w:rsidRPr="00A2522B">
              <w:rPr>
                <w:rFonts w:asciiTheme="minorHAnsi" w:hAnsiTheme="minorHAnsi"/>
                <w:szCs w:val="20"/>
              </w:rPr>
              <w:t>15.000</w:t>
            </w:r>
          </w:p>
        </w:tc>
        <w:tc>
          <w:tcPr>
            <w:tcW w:w="1559" w:type="dxa"/>
          </w:tcPr>
          <w:p w14:paraId="4A7A1A6F" w14:textId="77777777" w:rsidR="000B5471" w:rsidRPr="00A2522B" w:rsidRDefault="000B5471" w:rsidP="006674E9">
            <w:pPr>
              <w:ind w:left="567"/>
              <w:rPr>
                <w:rFonts w:asciiTheme="minorHAnsi" w:hAnsiTheme="minorHAnsi"/>
                <w:szCs w:val="20"/>
              </w:rPr>
            </w:pPr>
            <w:r w:rsidRPr="00A2522B">
              <w:rPr>
                <w:rFonts w:asciiTheme="minorHAnsi" w:hAnsiTheme="minorHAnsi"/>
                <w:szCs w:val="20"/>
              </w:rPr>
              <w:t>15%</w:t>
            </w:r>
          </w:p>
        </w:tc>
      </w:tr>
      <w:tr w:rsidR="000B5471" w:rsidRPr="006754ED" w14:paraId="68563779" w14:textId="77777777" w:rsidTr="00AA21F4">
        <w:tc>
          <w:tcPr>
            <w:tcW w:w="1134" w:type="dxa"/>
          </w:tcPr>
          <w:p w14:paraId="5B35E7F0" w14:textId="77777777" w:rsidR="000B5471" w:rsidRPr="00A2522B" w:rsidRDefault="000B5471" w:rsidP="00014FD1">
            <w:pPr>
              <w:ind w:left="177"/>
              <w:rPr>
                <w:rFonts w:asciiTheme="minorHAnsi" w:hAnsiTheme="minorHAnsi"/>
                <w:szCs w:val="20"/>
              </w:rPr>
            </w:pPr>
            <w:r w:rsidRPr="00A2522B">
              <w:rPr>
                <w:rFonts w:asciiTheme="minorHAnsi" w:hAnsiTheme="minorHAnsi"/>
                <w:szCs w:val="20"/>
              </w:rPr>
              <w:t>MIL-03</w:t>
            </w:r>
          </w:p>
        </w:tc>
        <w:tc>
          <w:tcPr>
            <w:tcW w:w="2876" w:type="dxa"/>
          </w:tcPr>
          <w:p w14:paraId="3E0FB68F" w14:textId="1A1D4698" w:rsidR="000B5471" w:rsidRPr="00A2522B" w:rsidRDefault="000B5471" w:rsidP="00014FD1">
            <w:pPr>
              <w:ind w:left="214"/>
              <w:rPr>
                <w:rFonts w:asciiTheme="minorHAnsi" w:hAnsiTheme="minorHAnsi"/>
                <w:szCs w:val="20"/>
              </w:rPr>
            </w:pPr>
            <w:r w:rsidRPr="00A2522B">
              <w:rPr>
                <w:rFonts w:asciiTheme="minorHAnsi" w:hAnsiTheme="minorHAnsi"/>
                <w:szCs w:val="20"/>
              </w:rPr>
              <w:t>Acceptance of Delivery</w:t>
            </w:r>
            <w:r w:rsidR="00014FD1">
              <w:rPr>
                <w:rFonts w:asciiTheme="minorHAnsi" w:hAnsiTheme="minorHAnsi"/>
                <w:szCs w:val="20"/>
              </w:rPr>
              <w:t xml:space="preserve"> 2</w:t>
            </w:r>
            <w:r w:rsidRPr="00A2522B">
              <w:rPr>
                <w:rFonts w:asciiTheme="minorHAnsi" w:hAnsiTheme="minorHAnsi"/>
                <w:szCs w:val="20"/>
              </w:rPr>
              <w:t xml:space="preserve"> </w:t>
            </w:r>
          </w:p>
        </w:tc>
        <w:tc>
          <w:tcPr>
            <w:tcW w:w="1235" w:type="dxa"/>
          </w:tcPr>
          <w:p w14:paraId="7BDB53A7" w14:textId="44F198A9" w:rsidR="000B5471" w:rsidRPr="00A2522B" w:rsidRDefault="000B5471" w:rsidP="00014FD1">
            <w:pPr>
              <w:ind w:left="133"/>
              <w:rPr>
                <w:rFonts w:asciiTheme="minorHAnsi" w:hAnsiTheme="minorHAnsi"/>
                <w:szCs w:val="20"/>
              </w:rPr>
            </w:pPr>
            <w:r w:rsidRPr="00126328">
              <w:rPr>
                <w:rFonts w:asciiTheme="minorHAnsi" w:hAnsiTheme="minorHAnsi"/>
                <w:color w:val="FF0000"/>
                <w:szCs w:val="20"/>
                <w:highlight w:val="yellow"/>
              </w:rPr>
              <w:t>&lt;date&gt;</w:t>
            </w:r>
          </w:p>
        </w:tc>
        <w:tc>
          <w:tcPr>
            <w:tcW w:w="992" w:type="dxa"/>
          </w:tcPr>
          <w:p w14:paraId="7492E8F3" w14:textId="2F7F0156" w:rsidR="000B5471" w:rsidRPr="00A2522B" w:rsidRDefault="000B5471" w:rsidP="00AA21F4">
            <w:pPr>
              <w:ind w:left="34"/>
              <w:jc w:val="left"/>
              <w:rPr>
                <w:rFonts w:asciiTheme="minorHAnsi" w:hAnsiTheme="minorHAnsi"/>
                <w:szCs w:val="20"/>
              </w:rPr>
            </w:pPr>
            <w:r>
              <w:rPr>
                <w:rFonts w:asciiTheme="minorHAnsi" w:hAnsiTheme="minorHAnsi"/>
                <w:szCs w:val="20"/>
              </w:rPr>
              <w:t xml:space="preserve">KO + </w:t>
            </w:r>
            <w:r w:rsidR="00BB6AD9">
              <w:rPr>
                <w:rFonts w:asciiTheme="minorHAnsi" w:hAnsiTheme="minorHAnsi"/>
                <w:szCs w:val="20"/>
              </w:rPr>
              <w:t>9</w:t>
            </w:r>
          </w:p>
        </w:tc>
        <w:tc>
          <w:tcPr>
            <w:tcW w:w="1843" w:type="dxa"/>
          </w:tcPr>
          <w:p w14:paraId="2825275A" w14:textId="10DFCB9C" w:rsidR="000B5471" w:rsidRPr="00A2522B" w:rsidRDefault="000B5471" w:rsidP="006674E9">
            <w:pPr>
              <w:ind w:left="567"/>
              <w:jc w:val="right"/>
              <w:rPr>
                <w:rFonts w:asciiTheme="minorHAnsi" w:hAnsiTheme="minorHAnsi"/>
                <w:szCs w:val="20"/>
              </w:rPr>
            </w:pPr>
            <w:r w:rsidRPr="00A2522B">
              <w:rPr>
                <w:rFonts w:asciiTheme="minorHAnsi" w:hAnsiTheme="minorHAnsi"/>
                <w:szCs w:val="20"/>
              </w:rPr>
              <w:t>65.000</w:t>
            </w:r>
          </w:p>
        </w:tc>
        <w:tc>
          <w:tcPr>
            <w:tcW w:w="1559" w:type="dxa"/>
          </w:tcPr>
          <w:p w14:paraId="346380F0" w14:textId="77777777" w:rsidR="000B5471" w:rsidRPr="00A2522B" w:rsidRDefault="000B5471" w:rsidP="006674E9">
            <w:pPr>
              <w:ind w:left="567"/>
              <w:rPr>
                <w:rFonts w:asciiTheme="minorHAnsi" w:hAnsiTheme="minorHAnsi"/>
                <w:szCs w:val="20"/>
              </w:rPr>
            </w:pPr>
            <w:r w:rsidRPr="00A2522B">
              <w:rPr>
                <w:rFonts w:asciiTheme="minorHAnsi" w:hAnsiTheme="minorHAnsi"/>
                <w:szCs w:val="20"/>
              </w:rPr>
              <w:t>65%</w:t>
            </w:r>
          </w:p>
        </w:tc>
      </w:tr>
      <w:tr w:rsidR="000B5471" w:rsidRPr="006754ED" w14:paraId="3815AD43" w14:textId="77777777" w:rsidTr="00AA21F4">
        <w:tc>
          <w:tcPr>
            <w:tcW w:w="1134" w:type="dxa"/>
          </w:tcPr>
          <w:p w14:paraId="4E9B1750" w14:textId="77777777" w:rsidR="000B5471" w:rsidRPr="00A2522B" w:rsidRDefault="000B5471" w:rsidP="00014FD1">
            <w:pPr>
              <w:ind w:left="177"/>
              <w:rPr>
                <w:rFonts w:asciiTheme="minorHAnsi" w:hAnsiTheme="minorHAnsi"/>
                <w:szCs w:val="20"/>
              </w:rPr>
            </w:pPr>
            <w:r w:rsidRPr="00A2522B">
              <w:rPr>
                <w:rFonts w:asciiTheme="minorHAnsi" w:hAnsiTheme="minorHAnsi"/>
                <w:szCs w:val="20"/>
              </w:rPr>
              <w:t>MIL-05</w:t>
            </w:r>
          </w:p>
        </w:tc>
        <w:tc>
          <w:tcPr>
            <w:tcW w:w="2876" w:type="dxa"/>
          </w:tcPr>
          <w:p w14:paraId="2EDA49A8" w14:textId="15B7B52A" w:rsidR="000B5471" w:rsidRPr="00A2522B" w:rsidRDefault="000B5471" w:rsidP="00014FD1">
            <w:pPr>
              <w:ind w:left="214"/>
              <w:jc w:val="left"/>
              <w:rPr>
                <w:rFonts w:asciiTheme="minorHAnsi" w:hAnsiTheme="minorHAnsi"/>
                <w:szCs w:val="20"/>
              </w:rPr>
            </w:pPr>
            <w:r w:rsidRPr="00A2522B">
              <w:rPr>
                <w:rFonts w:asciiTheme="minorHAnsi" w:hAnsiTheme="minorHAnsi"/>
                <w:szCs w:val="20"/>
              </w:rPr>
              <w:t>Acceptance of Final delivery</w:t>
            </w:r>
            <w:r>
              <w:rPr>
                <w:rFonts w:asciiTheme="minorHAnsi" w:hAnsiTheme="minorHAnsi"/>
                <w:szCs w:val="20"/>
              </w:rPr>
              <w:t xml:space="preserve"> and successful Final presentation</w:t>
            </w:r>
          </w:p>
        </w:tc>
        <w:tc>
          <w:tcPr>
            <w:tcW w:w="1235" w:type="dxa"/>
          </w:tcPr>
          <w:p w14:paraId="07487399" w14:textId="037A525B" w:rsidR="000B5471" w:rsidRPr="00A2522B" w:rsidRDefault="000B5471" w:rsidP="00014FD1">
            <w:pPr>
              <w:ind w:left="133"/>
              <w:rPr>
                <w:rFonts w:asciiTheme="minorHAnsi" w:hAnsiTheme="minorHAnsi"/>
                <w:szCs w:val="20"/>
              </w:rPr>
            </w:pPr>
            <w:r w:rsidRPr="00126328">
              <w:rPr>
                <w:rFonts w:asciiTheme="minorHAnsi" w:hAnsiTheme="minorHAnsi"/>
                <w:color w:val="FF0000"/>
                <w:szCs w:val="20"/>
                <w:highlight w:val="yellow"/>
              </w:rPr>
              <w:t>&lt;date&gt;</w:t>
            </w:r>
          </w:p>
        </w:tc>
        <w:tc>
          <w:tcPr>
            <w:tcW w:w="992" w:type="dxa"/>
          </w:tcPr>
          <w:p w14:paraId="6463C1F7" w14:textId="59801B5F" w:rsidR="000B5471" w:rsidRPr="00A2522B" w:rsidRDefault="000B5471" w:rsidP="00AA21F4">
            <w:pPr>
              <w:ind w:left="34"/>
              <w:jc w:val="left"/>
              <w:rPr>
                <w:rFonts w:asciiTheme="minorHAnsi" w:hAnsiTheme="minorHAnsi"/>
                <w:szCs w:val="20"/>
              </w:rPr>
            </w:pPr>
            <w:r>
              <w:rPr>
                <w:rFonts w:asciiTheme="minorHAnsi" w:hAnsiTheme="minorHAnsi"/>
                <w:szCs w:val="20"/>
              </w:rPr>
              <w:t>KO + 12</w:t>
            </w:r>
          </w:p>
        </w:tc>
        <w:tc>
          <w:tcPr>
            <w:tcW w:w="1843" w:type="dxa"/>
          </w:tcPr>
          <w:p w14:paraId="01876597" w14:textId="42FFA4D8" w:rsidR="000B5471" w:rsidRPr="00A2522B" w:rsidRDefault="000B5471" w:rsidP="006674E9">
            <w:pPr>
              <w:ind w:left="567"/>
              <w:jc w:val="right"/>
              <w:rPr>
                <w:rFonts w:asciiTheme="minorHAnsi" w:hAnsiTheme="minorHAnsi"/>
                <w:szCs w:val="20"/>
              </w:rPr>
            </w:pPr>
            <w:r w:rsidRPr="00A2522B">
              <w:rPr>
                <w:rFonts w:asciiTheme="minorHAnsi" w:hAnsiTheme="minorHAnsi"/>
                <w:szCs w:val="20"/>
              </w:rPr>
              <w:t>20.000</w:t>
            </w:r>
          </w:p>
        </w:tc>
        <w:tc>
          <w:tcPr>
            <w:tcW w:w="1559" w:type="dxa"/>
          </w:tcPr>
          <w:p w14:paraId="4250FD64" w14:textId="77777777" w:rsidR="000B5471" w:rsidRPr="00A2522B" w:rsidRDefault="000B5471" w:rsidP="006674E9">
            <w:pPr>
              <w:ind w:left="567"/>
              <w:rPr>
                <w:rFonts w:asciiTheme="minorHAnsi" w:hAnsiTheme="minorHAnsi"/>
                <w:szCs w:val="20"/>
              </w:rPr>
            </w:pPr>
            <w:r w:rsidRPr="00A2522B">
              <w:rPr>
                <w:rFonts w:asciiTheme="minorHAnsi" w:hAnsiTheme="minorHAnsi"/>
                <w:szCs w:val="20"/>
              </w:rPr>
              <w:t>20%</w:t>
            </w:r>
          </w:p>
        </w:tc>
      </w:tr>
      <w:tr w:rsidR="00AA21F4" w:rsidRPr="006754ED" w14:paraId="34B9A5A1" w14:textId="77777777" w:rsidTr="00AA21F4">
        <w:tc>
          <w:tcPr>
            <w:tcW w:w="1134" w:type="dxa"/>
          </w:tcPr>
          <w:p w14:paraId="00291E35" w14:textId="109214D4" w:rsidR="00AA21F4" w:rsidRPr="00A2522B" w:rsidRDefault="00AA21F4" w:rsidP="00AA21F4">
            <w:pPr>
              <w:tabs>
                <w:tab w:val="left" w:pos="553"/>
              </w:tabs>
              <w:ind w:left="177"/>
              <w:rPr>
                <w:rFonts w:asciiTheme="minorHAnsi" w:hAnsiTheme="minorHAnsi"/>
                <w:szCs w:val="20"/>
              </w:rPr>
            </w:pPr>
            <w:r w:rsidRPr="00A2522B">
              <w:rPr>
                <w:rFonts w:asciiTheme="minorHAnsi" w:hAnsiTheme="minorHAnsi"/>
                <w:szCs w:val="20"/>
              </w:rPr>
              <w:t>Total</w:t>
            </w:r>
          </w:p>
        </w:tc>
        <w:tc>
          <w:tcPr>
            <w:tcW w:w="2876" w:type="dxa"/>
          </w:tcPr>
          <w:p w14:paraId="44787573" w14:textId="77777777" w:rsidR="00AA21F4" w:rsidRPr="00A2522B" w:rsidRDefault="00AA21F4" w:rsidP="00AA21F4">
            <w:pPr>
              <w:ind w:left="214"/>
              <w:jc w:val="left"/>
              <w:rPr>
                <w:rFonts w:asciiTheme="minorHAnsi" w:hAnsiTheme="minorHAnsi"/>
                <w:szCs w:val="20"/>
              </w:rPr>
            </w:pPr>
          </w:p>
        </w:tc>
        <w:tc>
          <w:tcPr>
            <w:tcW w:w="1235" w:type="dxa"/>
          </w:tcPr>
          <w:p w14:paraId="5C3E9E56" w14:textId="77777777" w:rsidR="00AA21F4" w:rsidRPr="00126328" w:rsidRDefault="00AA21F4" w:rsidP="00AA21F4">
            <w:pPr>
              <w:ind w:left="133"/>
              <w:rPr>
                <w:rFonts w:asciiTheme="minorHAnsi" w:hAnsiTheme="minorHAnsi"/>
                <w:color w:val="FF0000"/>
                <w:szCs w:val="20"/>
                <w:highlight w:val="yellow"/>
              </w:rPr>
            </w:pPr>
          </w:p>
        </w:tc>
        <w:tc>
          <w:tcPr>
            <w:tcW w:w="992" w:type="dxa"/>
          </w:tcPr>
          <w:p w14:paraId="694D1E22" w14:textId="77777777" w:rsidR="00AA21F4" w:rsidRDefault="00AA21F4" w:rsidP="00AA21F4">
            <w:pPr>
              <w:ind w:left="204"/>
              <w:jc w:val="left"/>
              <w:rPr>
                <w:rFonts w:asciiTheme="minorHAnsi" w:hAnsiTheme="minorHAnsi"/>
                <w:szCs w:val="20"/>
              </w:rPr>
            </w:pPr>
          </w:p>
        </w:tc>
        <w:tc>
          <w:tcPr>
            <w:tcW w:w="1843" w:type="dxa"/>
          </w:tcPr>
          <w:p w14:paraId="4E89F6D6" w14:textId="3866FF37" w:rsidR="00AA21F4" w:rsidRPr="00A2522B" w:rsidRDefault="00AA21F4" w:rsidP="00AA21F4">
            <w:pPr>
              <w:ind w:left="567"/>
              <w:jc w:val="right"/>
              <w:rPr>
                <w:rFonts w:asciiTheme="minorHAnsi" w:hAnsiTheme="minorHAnsi"/>
                <w:szCs w:val="20"/>
              </w:rPr>
            </w:pPr>
            <w:r w:rsidRPr="00A2522B">
              <w:rPr>
                <w:rFonts w:asciiTheme="minorHAnsi" w:hAnsiTheme="minorHAnsi"/>
                <w:szCs w:val="20"/>
              </w:rPr>
              <w:t>100.000</w:t>
            </w:r>
          </w:p>
        </w:tc>
        <w:tc>
          <w:tcPr>
            <w:tcW w:w="1559" w:type="dxa"/>
          </w:tcPr>
          <w:p w14:paraId="1DCF4C95" w14:textId="6259B3D9" w:rsidR="00AA21F4" w:rsidRPr="00A2522B" w:rsidRDefault="00AA21F4" w:rsidP="00AA21F4">
            <w:pPr>
              <w:ind w:left="567"/>
              <w:rPr>
                <w:rFonts w:asciiTheme="minorHAnsi" w:hAnsiTheme="minorHAnsi"/>
                <w:szCs w:val="20"/>
              </w:rPr>
            </w:pPr>
            <w:r w:rsidRPr="00A2522B">
              <w:rPr>
                <w:rFonts w:asciiTheme="minorHAnsi" w:hAnsiTheme="minorHAnsi"/>
                <w:szCs w:val="20"/>
              </w:rPr>
              <w:t>100%</w:t>
            </w:r>
          </w:p>
        </w:tc>
      </w:tr>
    </w:tbl>
    <w:p w14:paraId="7AC9845E" w14:textId="77777777" w:rsidR="00590F27" w:rsidRPr="006754ED" w:rsidRDefault="00590F27" w:rsidP="006674E9">
      <w:pPr>
        <w:spacing w:line="240" w:lineRule="auto"/>
        <w:ind w:left="567"/>
        <w:rPr>
          <w:rFonts w:asciiTheme="minorHAnsi" w:hAnsiTheme="minorHAnsi"/>
          <w:szCs w:val="20"/>
        </w:rPr>
      </w:pPr>
    </w:p>
    <w:p w14:paraId="1DDC4093" w14:textId="77777777" w:rsidR="000B5471" w:rsidRDefault="000B5471" w:rsidP="006674E9">
      <w:pPr>
        <w:spacing w:line="240" w:lineRule="auto"/>
        <w:ind w:left="567"/>
        <w:jc w:val="left"/>
        <w:rPr>
          <w:rFonts w:asciiTheme="minorHAnsi" w:hAnsiTheme="minorHAnsi"/>
        </w:rPr>
      </w:pPr>
    </w:p>
    <w:p w14:paraId="25A618ED" w14:textId="77777777" w:rsidR="000B5471" w:rsidRDefault="000B5471" w:rsidP="006674E9">
      <w:pPr>
        <w:spacing w:line="240" w:lineRule="auto"/>
        <w:ind w:left="567"/>
        <w:jc w:val="left"/>
        <w:rPr>
          <w:rFonts w:asciiTheme="minorHAnsi" w:hAnsiTheme="minorHAnsi"/>
        </w:rPr>
      </w:pPr>
      <w:r>
        <w:rPr>
          <w:rFonts w:asciiTheme="minorHAnsi" w:hAnsiTheme="minorHAnsi"/>
        </w:rPr>
        <w:t>Breakdown of FFP per entity</w:t>
      </w:r>
    </w:p>
    <w:p w14:paraId="7017078C" w14:textId="3F8944E6" w:rsidR="000B5471" w:rsidRPr="00DC158D" w:rsidRDefault="000B5471" w:rsidP="006674E9">
      <w:pPr>
        <w:spacing w:line="240" w:lineRule="auto"/>
        <w:ind w:left="567"/>
        <w:jc w:val="left"/>
        <w:rPr>
          <w:rFonts w:asciiTheme="minorHAnsi" w:hAnsiTheme="minorHAnsi"/>
          <w:color w:val="FF0000"/>
        </w:rPr>
      </w:pPr>
      <w:r w:rsidRPr="00DC158D">
        <w:rPr>
          <w:rFonts w:asciiTheme="minorHAnsi" w:hAnsiTheme="minorHAnsi"/>
          <w:color w:val="FF0000"/>
        </w:rPr>
        <w:t>[</w:t>
      </w:r>
      <w:r w:rsidR="00FE738A">
        <w:rPr>
          <w:rFonts w:asciiTheme="minorHAnsi" w:hAnsiTheme="minorHAnsi"/>
          <w:color w:val="FF0000"/>
        </w:rPr>
        <w:t>Information to be inserted</w:t>
      </w:r>
      <w:r w:rsidRPr="00DC158D">
        <w:rPr>
          <w:rFonts w:asciiTheme="minorHAnsi" w:hAnsiTheme="minorHAnsi"/>
          <w:color w:val="FF0000"/>
        </w:rPr>
        <w:t xml:space="preserve"> in case the proposal includes </w:t>
      </w:r>
      <w:r>
        <w:rPr>
          <w:rFonts w:asciiTheme="minorHAnsi" w:hAnsiTheme="minorHAnsi"/>
          <w:color w:val="FF0000"/>
        </w:rPr>
        <w:t>the</w:t>
      </w:r>
      <w:r w:rsidRPr="00DC158D">
        <w:rPr>
          <w:rFonts w:asciiTheme="minorHAnsi" w:hAnsiTheme="minorHAnsi"/>
          <w:color w:val="FF0000"/>
        </w:rPr>
        <w:t xml:space="preserve"> use of subcontractors]</w:t>
      </w:r>
    </w:p>
    <w:p w14:paraId="3E8982B1" w14:textId="77777777" w:rsidR="000B5471" w:rsidRDefault="000B5471" w:rsidP="006674E9">
      <w:pPr>
        <w:spacing w:line="240" w:lineRule="auto"/>
        <w:ind w:left="567"/>
        <w:jc w:val="left"/>
        <w:rPr>
          <w:rFonts w:asciiTheme="minorHAnsi" w:hAnsiTheme="minorHAnsi"/>
        </w:rPr>
      </w:pPr>
    </w:p>
    <w:tbl>
      <w:tblPr>
        <w:tblStyle w:val="TableGrid"/>
        <w:tblW w:w="0" w:type="auto"/>
        <w:tblInd w:w="-5" w:type="dxa"/>
        <w:tblLook w:val="04A0" w:firstRow="1" w:lastRow="0" w:firstColumn="1" w:lastColumn="0" w:noHBand="0" w:noVBand="1"/>
      </w:tblPr>
      <w:tblGrid>
        <w:gridCol w:w="4536"/>
        <w:gridCol w:w="1134"/>
        <w:gridCol w:w="2127"/>
        <w:gridCol w:w="1835"/>
      </w:tblGrid>
      <w:tr w:rsidR="000B5471" w:rsidRPr="006754ED" w14:paraId="434B9DA3" w14:textId="77777777" w:rsidTr="0070402D">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D9D9D9" w:themeFill="background1" w:themeFillShade="D9"/>
          </w:tcPr>
          <w:p w14:paraId="3C678B74" w14:textId="77777777" w:rsidR="000B5471" w:rsidRPr="006754ED" w:rsidRDefault="000B5471" w:rsidP="006674E9">
            <w:pPr>
              <w:ind w:left="567"/>
              <w:rPr>
                <w:rFonts w:asciiTheme="minorHAnsi" w:hAnsiTheme="minorHAnsi"/>
                <w:szCs w:val="20"/>
              </w:rPr>
            </w:pPr>
            <w:r>
              <w:rPr>
                <w:rFonts w:asciiTheme="minorHAnsi" w:hAnsiTheme="minorHAnsi"/>
                <w:szCs w:val="20"/>
              </w:rPr>
              <w:t>Subcontractor</w:t>
            </w:r>
          </w:p>
        </w:tc>
        <w:tc>
          <w:tcPr>
            <w:tcW w:w="1134" w:type="dxa"/>
            <w:shd w:val="clear" w:color="auto" w:fill="D9D9D9" w:themeFill="background1" w:themeFillShade="D9"/>
          </w:tcPr>
          <w:p w14:paraId="6B5DC218" w14:textId="77777777" w:rsidR="000B5471" w:rsidRPr="006754ED" w:rsidRDefault="000B5471" w:rsidP="006674E9">
            <w:pPr>
              <w:ind w:left="131"/>
              <w:rPr>
                <w:rFonts w:asciiTheme="minorHAnsi" w:hAnsiTheme="minorHAnsi"/>
                <w:szCs w:val="20"/>
              </w:rPr>
            </w:pPr>
            <w:r>
              <w:rPr>
                <w:rFonts w:asciiTheme="minorHAnsi" w:hAnsiTheme="minorHAnsi"/>
                <w:szCs w:val="20"/>
              </w:rPr>
              <w:t>Country</w:t>
            </w:r>
          </w:p>
        </w:tc>
        <w:tc>
          <w:tcPr>
            <w:tcW w:w="2127" w:type="dxa"/>
            <w:shd w:val="clear" w:color="auto" w:fill="D9D9D9" w:themeFill="background1" w:themeFillShade="D9"/>
          </w:tcPr>
          <w:p w14:paraId="06EC1493" w14:textId="77777777" w:rsidR="000B5471" w:rsidRPr="006754ED" w:rsidRDefault="000B5471" w:rsidP="006674E9">
            <w:pPr>
              <w:ind w:left="567"/>
              <w:rPr>
                <w:rFonts w:asciiTheme="minorHAnsi" w:hAnsiTheme="minorHAnsi"/>
                <w:szCs w:val="20"/>
              </w:rPr>
            </w:pPr>
            <w:r>
              <w:rPr>
                <w:rFonts w:asciiTheme="minorHAnsi" w:hAnsiTheme="minorHAnsi"/>
                <w:szCs w:val="20"/>
              </w:rPr>
              <w:t>Vendor code</w:t>
            </w:r>
          </w:p>
        </w:tc>
        <w:tc>
          <w:tcPr>
            <w:tcW w:w="1835" w:type="dxa"/>
            <w:shd w:val="clear" w:color="auto" w:fill="D9D9D9" w:themeFill="background1" w:themeFillShade="D9"/>
          </w:tcPr>
          <w:p w14:paraId="29DDF6A3" w14:textId="77777777" w:rsidR="000B5471" w:rsidRPr="006754ED" w:rsidRDefault="000B5471" w:rsidP="006674E9">
            <w:pPr>
              <w:ind w:left="567"/>
              <w:rPr>
                <w:rFonts w:asciiTheme="minorHAnsi" w:hAnsiTheme="minorHAnsi"/>
                <w:szCs w:val="20"/>
              </w:rPr>
            </w:pPr>
            <w:r>
              <w:rPr>
                <w:rFonts w:asciiTheme="minorHAnsi" w:hAnsiTheme="minorHAnsi"/>
                <w:szCs w:val="20"/>
              </w:rPr>
              <w:t>Total (EURO)</w:t>
            </w:r>
          </w:p>
        </w:tc>
      </w:tr>
      <w:tr w:rsidR="000B5471" w:rsidRPr="006754ED" w14:paraId="75922B3A" w14:textId="77777777" w:rsidTr="0070402D">
        <w:tc>
          <w:tcPr>
            <w:tcW w:w="4536" w:type="dxa"/>
          </w:tcPr>
          <w:p w14:paraId="46EB4890" w14:textId="77777777" w:rsidR="000B5471" w:rsidRPr="006754ED" w:rsidRDefault="000B5471" w:rsidP="006674E9">
            <w:pPr>
              <w:ind w:left="567"/>
              <w:rPr>
                <w:rFonts w:asciiTheme="minorHAnsi" w:hAnsiTheme="minorHAnsi"/>
                <w:szCs w:val="20"/>
              </w:rPr>
            </w:pPr>
          </w:p>
        </w:tc>
        <w:tc>
          <w:tcPr>
            <w:tcW w:w="1134" w:type="dxa"/>
          </w:tcPr>
          <w:p w14:paraId="4B4B87B1" w14:textId="77777777" w:rsidR="000B5471" w:rsidRPr="006754ED" w:rsidRDefault="000B5471" w:rsidP="006674E9">
            <w:pPr>
              <w:ind w:left="567"/>
              <w:rPr>
                <w:rFonts w:asciiTheme="minorHAnsi" w:hAnsiTheme="minorHAnsi"/>
                <w:szCs w:val="20"/>
              </w:rPr>
            </w:pPr>
          </w:p>
        </w:tc>
        <w:tc>
          <w:tcPr>
            <w:tcW w:w="2127" w:type="dxa"/>
          </w:tcPr>
          <w:p w14:paraId="2BA160CD" w14:textId="77777777" w:rsidR="000B5471" w:rsidRPr="006754ED" w:rsidRDefault="000B5471" w:rsidP="006674E9">
            <w:pPr>
              <w:ind w:left="567"/>
              <w:rPr>
                <w:rFonts w:asciiTheme="minorHAnsi" w:hAnsiTheme="minorHAnsi"/>
                <w:szCs w:val="20"/>
              </w:rPr>
            </w:pPr>
          </w:p>
        </w:tc>
        <w:tc>
          <w:tcPr>
            <w:tcW w:w="1835" w:type="dxa"/>
          </w:tcPr>
          <w:p w14:paraId="690B6798" w14:textId="77777777" w:rsidR="000B5471" w:rsidRPr="006754ED" w:rsidRDefault="000B5471" w:rsidP="006674E9">
            <w:pPr>
              <w:ind w:left="567"/>
              <w:rPr>
                <w:rFonts w:asciiTheme="minorHAnsi" w:hAnsiTheme="minorHAnsi"/>
                <w:szCs w:val="20"/>
              </w:rPr>
            </w:pPr>
          </w:p>
        </w:tc>
      </w:tr>
      <w:tr w:rsidR="000B5471" w:rsidRPr="006754ED" w14:paraId="24693C1F" w14:textId="77777777" w:rsidTr="0070402D">
        <w:tc>
          <w:tcPr>
            <w:tcW w:w="4536" w:type="dxa"/>
          </w:tcPr>
          <w:p w14:paraId="03913753" w14:textId="77777777" w:rsidR="000B5471" w:rsidRPr="006754ED" w:rsidRDefault="000B5471" w:rsidP="006674E9">
            <w:pPr>
              <w:ind w:left="567"/>
              <w:rPr>
                <w:rFonts w:asciiTheme="minorHAnsi" w:hAnsiTheme="minorHAnsi"/>
                <w:szCs w:val="20"/>
              </w:rPr>
            </w:pPr>
          </w:p>
        </w:tc>
        <w:tc>
          <w:tcPr>
            <w:tcW w:w="1134" w:type="dxa"/>
          </w:tcPr>
          <w:p w14:paraId="75042A50" w14:textId="77777777" w:rsidR="000B5471" w:rsidRPr="006754ED" w:rsidRDefault="000B5471" w:rsidP="006674E9">
            <w:pPr>
              <w:ind w:left="567"/>
              <w:rPr>
                <w:rFonts w:asciiTheme="minorHAnsi" w:hAnsiTheme="minorHAnsi"/>
                <w:szCs w:val="20"/>
              </w:rPr>
            </w:pPr>
          </w:p>
        </w:tc>
        <w:tc>
          <w:tcPr>
            <w:tcW w:w="2127" w:type="dxa"/>
          </w:tcPr>
          <w:p w14:paraId="3BD843FC" w14:textId="77777777" w:rsidR="000B5471" w:rsidRPr="006754ED" w:rsidRDefault="000B5471" w:rsidP="006674E9">
            <w:pPr>
              <w:ind w:left="567"/>
              <w:rPr>
                <w:rFonts w:asciiTheme="minorHAnsi" w:hAnsiTheme="minorHAnsi"/>
                <w:szCs w:val="20"/>
              </w:rPr>
            </w:pPr>
          </w:p>
        </w:tc>
        <w:tc>
          <w:tcPr>
            <w:tcW w:w="1835" w:type="dxa"/>
          </w:tcPr>
          <w:p w14:paraId="72B4FD60" w14:textId="77777777" w:rsidR="000B5471" w:rsidRPr="006754ED" w:rsidRDefault="000B5471" w:rsidP="006674E9">
            <w:pPr>
              <w:ind w:left="567"/>
              <w:rPr>
                <w:rFonts w:asciiTheme="minorHAnsi" w:hAnsiTheme="minorHAnsi"/>
                <w:szCs w:val="20"/>
              </w:rPr>
            </w:pPr>
          </w:p>
        </w:tc>
      </w:tr>
      <w:tr w:rsidR="000B5471" w:rsidRPr="006754ED" w14:paraId="5D06EAF7" w14:textId="77777777" w:rsidTr="0070402D">
        <w:tc>
          <w:tcPr>
            <w:tcW w:w="4536" w:type="dxa"/>
          </w:tcPr>
          <w:p w14:paraId="743428A2" w14:textId="77777777" w:rsidR="000B5471" w:rsidRPr="006754ED" w:rsidRDefault="000B5471" w:rsidP="006674E9">
            <w:pPr>
              <w:ind w:left="567"/>
              <w:rPr>
                <w:rFonts w:asciiTheme="minorHAnsi" w:hAnsiTheme="minorHAnsi"/>
                <w:szCs w:val="20"/>
              </w:rPr>
            </w:pPr>
          </w:p>
        </w:tc>
        <w:tc>
          <w:tcPr>
            <w:tcW w:w="1134" w:type="dxa"/>
          </w:tcPr>
          <w:p w14:paraId="1007B19C" w14:textId="77777777" w:rsidR="000B5471" w:rsidRPr="006754ED" w:rsidRDefault="000B5471" w:rsidP="006674E9">
            <w:pPr>
              <w:ind w:left="567"/>
              <w:rPr>
                <w:rFonts w:asciiTheme="minorHAnsi" w:hAnsiTheme="minorHAnsi"/>
                <w:szCs w:val="20"/>
              </w:rPr>
            </w:pPr>
          </w:p>
        </w:tc>
        <w:tc>
          <w:tcPr>
            <w:tcW w:w="2127" w:type="dxa"/>
          </w:tcPr>
          <w:p w14:paraId="123570BC" w14:textId="77777777" w:rsidR="000B5471" w:rsidRPr="006754ED" w:rsidRDefault="000B5471" w:rsidP="006674E9">
            <w:pPr>
              <w:ind w:left="567"/>
              <w:rPr>
                <w:rFonts w:asciiTheme="minorHAnsi" w:hAnsiTheme="minorHAnsi"/>
                <w:szCs w:val="20"/>
              </w:rPr>
            </w:pPr>
          </w:p>
        </w:tc>
        <w:tc>
          <w:tcPr>
            <w:tcW w:w="1835" w:type="dxa"/>
          </w:tcPr>
          <w:p w14:paraId="2732A594" w14:textId="77777777" w:rsidR="000B5471" w:rsidRPr="006754ED" w:rsidRDefault="000B5471" w:rsidP="006674E9">
            <w:pPr>
              <w:ind w:left="567"/>
              <w:rPr>
                <w:rFonts w:asciiTheme="minorHAnsi" w:hAnsiTheme="minorHAnsi"/>
                <w:szCs w:val="20"/>
              </w:rPr>
            </w:pPr>
          </w:p>
        </w:tc>
      </w:tr>
      <w:tr w:rsidR="000B5471" w:rsidRPr="006754ED" w14:paraId="6D0929CC" w14:textId="77777777" w:rsidTr="0070402D">
        <w:tc>
          <w:tcPr>
            <w:tcW w:w="7797" w:type="dxa"/>
            <w:gridSpan w:val="3"/>
          </w:tcPr>
          <w:p w14:paraId="6D70FB84" w14:textId="77777777" w:rsidR="000B5471" w:rsidRPr="006754ED" w:rsidRDefault="000B5471" w:rsidP="006674E9">
            <w:pPr>
              <w:ind w:left="567"/>
              <w:rPr>
                <w:rFonts w:asciiTheme="minorHAnsi" w:hAnsiTheme="minorHAnsi"/>
                <w:szCs w:val="20"/>
              </w:rPr>
            </w:pPr>
            <w:r>
              <w:rPr>
                <w:rFonts w:asciiTheme="minorHAnsi" w:hAnsiTheme="minorHAnsi"/>
                <w:szCs w:val="20"/>
              </w:rPr>
              <w:t>Total</w:t>
            </w:r>
          </w:p>
        </w:tc>
        <w:tc>
          <w:tcPr>
            <w:tcW w:w="1835" w:type="dxa"/>
          </w:tcPr>
          <w:p w14:paraId="226DE579" w14:textId="77777777" w:rsidR="000B5471" w:rsidRPr="006754ED" w:rsidRDefault="000B5471" w:rsidP="006674E9">
            <w:pPr>
              <w:ind w:left="567"/>
              <w:rPr>
                <w:rFonts w:asciiTheme="minorHAnsi" w:hAnsiTheme="minorHAnsi"/>
                <w:szCs w:val="20"/>
              </w:rPr>
            </w:pPr>
          </w:p>
        </w:tc>
      </w:tr>
    </w:tbl>
    <w:p w14:paraId="139564F5" w14:textId="77777777" w:rsidR="000B5471" w:rsidRDefault="000B5471" w:rsidP="006674E9">
      <w:pPr>
        <w:spacing w:line="240" w:lineRule="auto"/>
        <w:ind w:left="567"/>
        <w:jc w:val="left"/>
        <w:rPr>
          <w:rFonts w:asciiTheme="minorHAnsi" w:hAnsiTheme="minorHAnsi"/>
        </w:rPr>
      </w:pPr>
    </w:p>
    <w:p w14:paraId="1FE80F26" w14:textId="3515BC0E" w:rsidR="00422B13" w:rsidRPr="006754ED" w:rsidRDefault="00422B13" w:rsidP="006674E9">
      <w:pPr>
        <w:spacing w:line="240" w:lineRule="auto"/>
        <w:ind w:left="567"/>
        <w:jc w:val="left"/>
        <w:rPr>
          <w:rFonts w:asciiTheme="minorHAnsi" w:hAnsiTheme="minorHAnsi"/>
          <w:b/>
          <w:i/>
          <w:iCs/>
          <w:color w:val="8064A2"/>
          <w:sz w:val="24"/>
        </w:rPr>
      </w:pPr>
      <w:r w:rsidRPr="006754ED">
        <w:rPr>
          <w:rFonts w:asciiTheme="minorHAnsi" w:hAnsiTheme="minorHAnsi"/>
        </w:rPr>
        <w:br w:type="page"/>
      </w:r>
    </w:p>
    <w:p w14:paraId="2499E82B" w14:textId="77777777" w:rsidR="00187DF0" w:rsidRPr="006754ED" w:rsidRDefault="00187DF0" w:rsidP="006674E9">
      <w:pPr>
        <w:spacing w:line="240" w:lineRule="auto"/>
        <w:ind w:left="567"/>
        <w:jc w:val="left"/>
        <w:rPr>
          <w:rFonts w:asciiTheme="minorHAnsi" w:hAnsiTheme="minorHAnsi"/>
        </w:rPr>
      </w:pPr>
    </w:p>
    <w:p w14:paraId="3F6C7869" w14:textId="10250685" w:rsidR="00250008" w:rsidRPr="006754ED" w:rsidRDefault="00250008" w:rsidP="006674E9">
      <w:pPr>
        <w:spacing w:line="240" w:lineRule="auto"/>
        <w:ind w:left="567"/>
        <w:jc w:val="left"/>
        <w:rPr>
          <w:rFonts w:asciiTheme="minorHAnsi" w:hAnsiTheme="minorHAnsi"/>
        </w:rPr>
      </w:pPr>
      <w:r w:rsidRPr="006754ED">
        <w:rPr>
          <w:rFonts w:asciiTheme="minorHAnsi" w:hAnsiTheme="minorHAnsi"/>
          <w:b/>
          <w:i/>
          <w:iCs/>
          <w:sz w:val="24"/>
        </w:rPr>
        <w:t xml:space="preserve">Exhibit </w:t>
      </w:r>
      <w:r w:rsidR="004232A3">
        <w:rPr>
          <w:rFonts w:asciiTheme="minorHAnsi" w:hAnsiTheme="minorHAnsi"/>
          <w:b/>
          <w:i/>
          <w:iCs/>
          <w:sz w:val="24"/>
        </w:rPr>
        <w:t>4</w:t>
      </w:r>
      <w:r w:rsidRPr="006754ED">
        <w:rPr>
          <w:rFonts w:asciiTheme="minorHAnsi" w:hAnsiTheme="minorHAnsi"/>
          <w:b/>
          <w:i/>
          <w:iCs/>
          <w:sz w:val="24"/>
        </w:rPr>
        <w:t xml:space="preserve"> – Confirmation </w:t>
      </w:r>
      <w:r w:rsidR="00B32E95">
        <w:rPr>
          <w:rFonts w:asciiTheme="minorHAnsi" w:hAnsiTheme="minorHAnsi"/>
          <w:b/>
          <w:i/>
          <w:iCs/>
          <w:sz w:val="24"/>
        </w:rPr>
        <w:t xml:space="preserve">of milestone - </w:t>
      </w:r>
      <w:r w:rsidRPr="006754ED">
        <w:rPr>
          <w:rFonts w:asciiTheme="minorHAnsi" w:hAnsiTheme="minorHAnsi"/>
          <w:b/>
          <w:i/>
          <w:iCs/>
          <w:sz w:val="24"/>
        </w:rPr>
        <w:t>template</w:t>
      </w:r>
    </w:p>
    <w:p w14:paraId="3F54363A" w14:textId="77777777" w:rsidR="00250008" w:rsidRPr="006754ED" w:rsidRDefault="00250008" w:rsidP="006674E9">
      <w:pPr>
        <w:spacing w:line="240" w:lineRule="auto"/>
        <w:ind w:left="567"/>
        <w:jc w:val="left"/>
        <w:rPr>
          <w:rFonts w:asciiTheme="minorHAnsi" w:hAnsiTheme="minorHAnsi"/>
        </w:rPr>
      </w:pPr>
    </w:p>
    <w:tbl>
      <w:tblPr>
        <w:tblStyle w:val="TableGrid"/>
        <w:tblW w:w="0" w:type="auto"/>
        <w:tblInd w:w="-5" w:type="dxa"/>
        <w:tblLook w:val="04A0" w:firstRow="1" w:lastRow="0" w:firstColumn="1" w:lastColumn="0" w:noHBand="0" w:noVBand="1"/>
      </w:tblPr>
      <w:tblGrid>
        <w:gridCol w:w="2127"/>
        <w:gridCol w:w="7505"/>
      </w:tblGrid>
      <w:tr w:rsidR="00250008" w:rsidRPr="006754ED" w14:paraId="692AC805" w14:textId="77777777" w:rsidTr="00AA21F4">
        <w:trPr>
          <w:cnfStyle w:val="100000000000" w:firstRow="1" w:lastRow="0" w:firstColumn="0" w:lastColumn="0" w:oddVBand="0" w:evenVBand="0" w:oddHBand="0" w:evenHBand="0" w:firstRowFirstColumn="0" w:firstRowLastColumn="0" w:lastRowFirstColumn="0" w:lastRowLastColumn="0"/>
        </w:trPr>
        <w:tc>
          <w:tcPr>
            <w:tcW w:w="2127" w:type="dxa"/>
          </w:tcPr>
          <w:p w14:paraId="1CB11FFF"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Project</w:t>
            </w:r>
          </w:p>
        </w:tc>
        <w:tc>
          <w:tcPr>
            <w:tcW w:w="7505" w:type="dxa"/>
          </w:tcPr>
          <w:p w14:paraId="783D77D3" w14:textId="47F95635" w:rsidR="00250008" w:rsidRPr="00A2522B" w:rsidRDefault="00250008" w:rsidP="00AA21F4">
            <w:pPr>
              <w:spacing w:line="240" w:lineRule="auto"/>
              <w:ind w:left="179"/>
              <w:rPr>
                <w:rFonts w:asciiTheme="minorHAnsi" w:hAnsiTheme="minorHAnsi"/>
                <w:szCs w:val="20"/>
              </w:rPr>
            </w:pPr>
            <w:r w:rsidRPr="00AA21F4">
              <w:rPr>
                <w:rFonts w:asciiTheme="minorHAnsi" w:hAnsiTheme="minorHAnsi"/>
                <w:szCs w:val="20"/>
              </w:rPr>
              <w:t xml:space="preserve">Swarm DISC ITT </w:t>
            </w:r>
            <w:r w:rsidR="00AA21F4" w:rsidRPr="00AA21F4">
              <w:rPr>
                <w:rFonts w:asciiTheme="minorHAnsi" w:hAnsiTheme="minorHAnsi"/>
                <w:szCs w:val="20"/>
              </w:rPr>
              <w:t>7</w:t>
            </w:r>
            <w:r w:rsidR="00AA21F4">
              <w:rPr>
                <w:rFonts w:asciiTheme="minorHAnsi" w:hAnsiTheme="minorHAnsi"/>
                <w:szCs w:val="20"/>
              </w:rPr>
              <w:t>.</w:t>
            </w:r>
            <w:r w:rsidR="00BB6AD9">
              <w:rPr>
                <w:rFonts w:asciiTheme="minorHAnsi" w:hAnsiTheme="minorHAnsi"/>
                <w:szCs w:val="20"/>
              </w:rPr>
              <w:t>2</w:t>
            </w:r>
            <w:r w:rsidRPr="00A2522B">
              <w:rPr>
                <w:rFonts w:asciiTheme="minorHAnsi" w:hAnsiTheme="minorHAnsi"/>
                <w:szCs w:val="20"/>
              </w:rPr>
              <w:t xml:space="preserve"> – </w:t>
            </w:r>
            <w:r w:rsidR="00BB6AD9" w:rsidRPr="00BB6AD9">
              <w:rPr>
                <w:rFonts w:asciiTheme="minorHAnsi" w:hAnsiTheme="minorHAnsi"/>
                <w:szCs w:val="20"/>
              </w:rPr>
              <w:t>Empirical model of ionospheric electrodynamics during substorms</w:t>
            </w:r>
          </w:p>
        </w:tc>
      </w:tr>
      <w:tr w:rsidR="00250008" w:rsidRPr="006754ED" w14:paraId="0F0B6E83" w14:textId="77777777" w:rsidTr="00AA21F4">
        <w:tc>
          <w:tcPr>
            <w:tcW w:w="2127" w:type="dxa"/>
          </w:tcPr>
          <w:p w14:paraId="29485716"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Contract ref.</w:t>
            </w:r>
          </w:p>
        </w:tc>
        <w:tc>
          <w:tcPr>
            <w:tcW w:w="7505" w:type="dxa"/>
          </w:tcPr>
          <w:p w14:paraId="5741B6B7" w14:textId="3B49AF4D" w:rsidR="00250008" w:rsidRPr="007A6924" w:rsidRDefault="00250008" w:rsidP="00AA21F4">
            <w:pPr>
              <w:spacing w:line="240" w:lineRule="auto"/>
              <w:ind w:left="179"/>
              <w:rPr>
                <w:rFonts w:asciiTheme="minorHAnsi" w:hAnsiTheme="minorHAnsi"/>
                <w:szCs w:val="20"/>
                <w:highlight w:val="yellow"/>
              </w:rPr>
            </w:pPr>
            <w:r w:rsidRPr="00980016">
              <w:rPr>
                <w:rFonts w:asciiTheme="minorHAnsi" w:hAnsiTheme="minorHAnsi"/>
                <w:szCs w:val="20"/>
                <w:highlight w:val="yellow"/>
              </w:rPr>
              <w:t>SW-CO-DTU-GS-</w:t>
            </w:r>
            <w:r w:rsidR="00436698" w:rsidRPr="00980016">
              <w:rPr>
                <w:rFonts w:asciiTheme="minorHAnsi" w:hAnsiTheme="minorHAnsi"/>
                <w:szCs w:val="20"/>
                <w:highlight w:val="yellow"/>
              </w:rPr>
              <w:t>1</w:t>
            </w:r>
            <w:r w:rsidR="003E43AC" w:rsidRPr="00980016">
              <w:rPr>
                <w:rFonts w:asciiTheme="minorHAnsi" w:hAnsiTheme="minorHAnsi"/>
                <w:szCs w:val="20"/>
                <w:highlight w:val="yellow"/>
              </w:rPr>
              <w:t>XX</w:t>
            </w:r>
          </w:p>
        </w:tc>
      </w:tr>
      <w:tr w:rsidR="00250008" w:rsidRPr="006754ED" w14:paraId="4FE6DCC7" w14:textId="77777777" w:rsidTr="00AA21F4">
        <w:tc>
          <w:tcPr>
            <w:tcW w:w="2127" w:type="dxa"/>
            <w:vAlign w:val="center"/>
          </w:tcPr>
          <w:p w14:paraId="449B5DDF" w14:textId="77777777" w:rsidR="00250008" w:rsidRPr="006754ED" w:rsidRDefault="00250008" w:rsidP="00AA21F4">
            <w:pPr>
              <w:spacing w:line="240" w:lineRule="auto"/>
              <w:ind w:left="177"/>
              <w:jc w:val="left"/>
              <w:rPr>
                <w:rFonts w:asciiTheme="minorHAnsi" w:hAnsiTheme="minorHAnsi"/>
                <w:szCs w:val="20"/>
              </w:rPr>
            </w:pPr>
            <w:r w:rsidRPr="006754ED">
              <w:rPr>
                <w:rFonts w:asciiTheme="minorHAnsi" w:hAnsiTheme="minorHAnsi"/>
                <w:szCs w:val="20"/>
              </w:rPr>
              <w:t>Milestone</w:t>
            </w:r>
            <w:r>
              <w:rPr>
                <w:rFonts w:asciiTheme="minorHAnsi" w:hAnsiTheme="minorHAnsi"/>
                <w:szCs w:val="20"/>
              </w:rPr>
              <w:t xml:space="preserve"> </w:t>
            </w:r>
            <w:r w:rsidRPr="006754ED">
              <w:rPr>
                <w:rFonts w:asciiTheme="minorHAnsi" w:hAnsiTheme="minorHAnsi"/>
                <w:szCs w:val="20"/>
              </w:rPr>
              <w:t>no.</w:t>
            </w:r>
            <w:r>
              <w:rPr>
                <w:rFonts w:asciiTheme="minorHAnsi" w:hAnsiTheme="minorHAnsi"/>
                <w:szCs w:val="20"/>
              </w:rPr>
              <w:t xml:space="preserve"> and </w:t>
            </w:r>
            <w:r>
              <w:rPr>
                <w:rFonts w:asciiTheme="minorHAnsi" w:hAnsiTheme="minorHAnsi"/>
                <w:szCs w:val="20"/>
              </w:rPr>
              <w:br/>
              <w:t>description</w:t>
            </w:r>
          </w:p>
        </w:tc>
        <w:tc>
          <w:tcPr>
            <w:tcW w:w="7505" w:type="dxa"/>
          </w:tcPr>
          <w:p w14:paraId="176D1C64" w14:textId="77777777" w:rsidR="00250008" w:rsidRPr="006754ED" w:rsidRDefault="00250008" w:rsidP="00AA21F4">
            <w:pPr>
              <w:spacing w:line="240" w:lineRule="auto"/>
              <w:ind w:left="179"/>
              <w:rPr>
                <w:rFonts w:asciiTheme="minorHAnsi" w:hAnsiTheme="minorHAnsi"/>
                <w:szCs w:val="20"/>
              </w:rPr>
            </w:pPr>
          </w:p>
        </w:tc>
      </w:tr>
      <w:tr w:rsidR="00250008" w:rsidRPr="006754ED" w14:paraId="3F128943" w14:textId="77777777" w:rsidTr="00AA21F4">
        <w:tc>
          <w:tcPr>
            <w:tcW w:w="2127" w:type="dxa"/>
          </w:tcPr>
          <w:p w14:paraId="66B09DD3"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Milestone amount</w:t>
            </w:r>
          </w:p>
        </w:tc>
        <w:tc>
          <w:tcPr>
            <w:tcW w:w="7505" w:type="dxa"/>
          </w:tcPr>
          <w:p w14:paraId="20A39832" w14:textId="77777777" w:rsidR="00250008" w:rsidRPr="006754ED" w:rsidRDefault="00250008" w:rsidP="00AA21F4">
            <w:pPr>
              <w:spacing w:line="240" w:lineRule="auto"/>
              <w:ind w:left="179"/>
              <w:rPr>
                <w:rFonts w:asciiTheme="minorHAnsi" w:hAnsiTheme="minorHAnsi"/>
                <w:szCs w:val="20"/>
              </w:rPr>
            </w:pPr>
          </w:p>
        </w:tc>
      </w:tr>
      <w:tr w:rsidR="00250008" w:rsidRPr="006754ED" w14:paraId="2609A15F" w14:textId="77777777" w:rsidTr="00AA21F4">
        <w:tc>
          <w:tcPr>
            <w:tcW w:w="2127" w:type="dxa"/>
          </w:tcPr>
          <w:p w14:paraId="452893AD" w14:textId="77777777" w:rsidR="00250008" w:rsidRPr="006754ED" w:rsidRDefault="00250008" w:rsidP="00AA21F4">
            <w:pPr>
              <w:spacing w:line="240" w:lineRule="auto"/>
              <w:ind w:left="177"/>
              <w:jc w:val="left"/>
              <w:rPr>
                <w:rFonts w:asciiTheme="minorHAnsi" w:hAnsiTheme="minorHAnsi"/>
                <w:szCs w:val="20"/>
              </w:rPr>
            </w:pPr>
            <w:r w:rsidRPr="006754ED">
              <w:rPr>
                <w:rFonts w:asciiTheme="minorHAnsi" w:hAnsiTheme="minorHAnsi"/>
                <w:szCs w:val="20"/>
              </w:rPr>
              <w:t>Milestone</w:t>
            </w:r>
            <w:r>
              <w:rPr>
                <w:rFonts w:asciiTheme="minorHAnsi" w:hAnsiTheme="minorHAnsi"/>
                <w:szCs w:val="20"/>
              </w:rPr>
              <w:t xml:space="preserve"> </w:t>
            </w:r>
            <w:r w:rsidRPr="006754ED">
              <w:rPr>
                <w:rFonts w:asciiTheme="minorHAnsi" w:hAnsiTheme="minorHAnsi"/>
                <w:szCs w:val="20"/>
              </w:rPr>
              <w:t>achievement ref. proposal</w:t>
            </w:r>
          </w:p>
        </w:tc>
        <w:tc>
          <w:tcPr>
            <w:tcW w:w="7505" w:type="dxa"/>
          </w:tcPr>
          <w:p w14:paraId="40B62080" w14:textId="77777777" w:rsidR="00250008" w:rsidRPr="006754ED" w:rsidRDefault="00250008" w:rsidP="00AA21F4">
            <w:pPr>
              <w:spacing w:line="240" w:lineRule="auto"/>
              <w:ind w:left="179"/>
              <w:rPr>
                <w:rFonts w:asciiTheme="minorHAnsi" w:hAnsiTheme="minorHAnsi"/>
                <w:szCs w:val="20"/>
              </w:rPr>
            </w:pPr>
          </w:p>
        </w:tc>
      </w:tr>
      <w:tr w:rsidR="00250008" w:rsidRPr="006754ED" w14:paraId="40DD5A71" w14:textId="77777777" w:rsidTr="00AA21F4">
        <w:tc>
          <w:tcPr>
            <w:tcW w:w="2127" w:type="dxa"/>
          </w:tcPr>
          <w:p w14:paraId="5A808F4E" w14:textId="77777777" w:rsidR="00250008" w:rsidRPr="006754ED" w:rsidRDefault="00250008" w:rsidP="00AA21F4">
            <w:pPr>
              <w:spacing w:line="240" w:lineRule="auto"/>
              <w:ind w:left="177"/>
              <w:rPr>
                <w:rFonts w:asciiTheme="minorHAnsi" w:hAnsiTheme="minorHAnsi"/>
                <w:szCs w:val="20"/>
              </w:rPr>
            </w:pPr>
            <w:r w:rsidRPr="006754ED">
              <w:rPr>
                <w:rFonts w:asciiTheme="minorHAnsi" w:hAnsiTheme="minorHAnsi"/>
                <w:szCs w:val="20"/>
              </w:rPr>
              <w:t>Subcontractor</w:t>
            </w:r>
          </w:p>
        </w:tc>
        <w:tc>
          <w:tcPr>
            <w:tcW w:w="7505" w:type="dxa"/>
          </w:tcPr>
          <w:p w14:paraId="11067C5B" w14:textId="77777777" w:rsidR="00250008" w:rsidRPr="006754ED" w:rsidRDefault="00250008" w:rsidP="00AA21F4">
            <w:pPr>
              <w:spacing w:line="240" w:lineRule="auto"/>
              <w:ind w:left="179"/>
              <w:rPr>
                <w:rFonts w:asciiTheme="minorHAnsi" w:hAnsiTheme="minorHAnsi"/>
                <w:szCs w:val="20"/>
              </w:rPr>
            </w:pPr>
          </w:p>
        </w:tc>
      </w:tr>
      <w:tr w:rsidR="00250008" w:rsidRPr="006754ED" w14:paraId="4E345A60" w14:textId="77777777" w:rsidTr="00AA21F4">
        <w:tc>
          <w:tcPr>
            <w:tcW w:w="2127" w:type="dxa"/>
          </w:tcPr>
          <w:p w14:paraId="06E3816A" w14:textId="7409FA41" w:rsidR="00250008" w:rsidRPr="006754ED" w:rsidRDefault="00250008" w:rsidP="00AA21F4">
            <w:pPr>
              <w:spacing w:line="240" w:lineRule="auto"/>
              <w:ind w:left="177"/>
              <w:jc w:val="left"/>
              <w:rPr>
                <w:rFonts w:asciiTheme="minorHAnsi" w:hAnsiTheme="minorHAnsi"/>
                <w:szCs w:val="20"/>
              </w:rPr>
            </w:pPr>
            <w:r>
              <w:rPr>
                <w:rFonts w:asciiTheme="minorHAnsi" w:hAnsiTheme="minorHAnsi"/>
                <w:szCs w:val="20"/>
              </w:rPr>
              <w:t>Team</w:t>
            </w:r>
            <w:r w:rsidR="00AA21F4">
              <w:rPr>
                <w:rFonts w:asciiTheme="minorHAnsi" w:hAnsiTheme="minorHAnsi"/>
                <w:szCs w:val="20"/>
              </w:rPr>
              <w:t xml:space="preserve"> </w:t>
            </w:r>
            <w:r>
              <w:rPr>
                <w:rFonts w:asciiTheme="minorHAnsi" w:hAnsiTheme="minorHAnsi"/>
                <w:szCs w:val="20"/>
              </w:rPr>
              <w:t>manager</w:t>
            </w:r>
          </w:p>
        </w:tc>
        <w:tc>
          <w:tcPr>
            <w:tcW w:w="7505" w:type="dxa"/>
          </w:tcPr>
          <w:p w14:paraId="60E8633F" w14:textId="77777777" w:rsidR="00250008" w:rsidRPr="006754ED" w:rsidRDefault="00250008" w:rsidP="00AA21F4">
            <w:pPr>
              <w:spacing w:line="240" w:lineRule="auto"/>
              <w:ind w:left="179"/>
              <w:rPr>
                <w:rFonts w:asciiTheme="minorHAnsi" w:hAnsiTheme="minorHAnsi"/>
                <w:szCs w:val="20"/>
              </w:rPr>
            </w:pPr>
          </w:p>
        </w:tc>
      </w:tr>
    </w:tbl>
    <w:p w14:paraId="497C03B2" w14:textId="77777777" w:rsidR="00250008" w:rsidRDefault="00250008" w:rsidP="006674E9">
      <w:pPr>
        <w:spacing w:line="240" w:lineRule="auto"/>
        <w:ind w:left="567"/>
        <w:jc w:val="left"/>
        <w:rPr>
          <w:rFonts w:asciiTheme="minorHAnsi" w:hAnsiTheme="minorHAnsi"/>
        </w:rPr>
      </w:pPr>
    </w:p>
    <w:p w14:paraId="35A68FF1" w14:textId="77777777" w:rsidR="00250008" w:rsidRDefault="00250008" w:rsidP="006674E9">
      <w:pPr>
        <w:spacing w:line="240" w:lineRule="auto"/>
        <w:ind w:left="567"/>
        <w:jc w:val="left"/>
        <w:rPr>
          <w:rFonts w:asciiTheme="minorHAnsi" w:hAnsiTheme="minorHAnsi"/>
        </w:rPr>
      </w:pPr>
    </w:p>
    <w:p w14:paraId="51ECE6F1" w14:textId="77777777" w:rsidR="00250008" w:rsidRPr="00E43854" w:rsidRDefault="00250008" w:rsidP="006674E9">
      <w:pPr>
        <w:autoSpaceDE w:val="0"/>
        <w:autoSpaceDN w:val="0"/>
        <w:adjustRightInd w:val="0"/>
        <w:spacing w:line="240" w:lineRule="auto"/>
        <w:ind w:left="567"/>
      </w:pPr>
      <w:r w:rsidRPr="00E43854">
        <w:t xml:space="preserve">We hereby certify to have performed a positive check that the accomplishment of </w:t>
      </w:r>
      <w:r>
        <w:t>this</w:t>
      </w:r>
      <w:r w:rsidRPr="00E43854">
        <w:t xml:space="preserve"> milestone conform</w:t>
      </w:r>
      <w:r>
        <w:t>s</w:t>
      </w:r>
      <w:r w:rsidRPr="00E43854">
        <w:t xml:space="preserve"> to the above definition. </w:t>
      </w:r>
      <w:r>
        <w:t>No deficiencies were identified.</w:t>
      </w:r>
    </w:p>
    <w:p w14:paraId="086495F4" w14:textId="77777777" w:rsidR="00250008" w:rsidRPr="00E43854" w:rsidRDefault="00250008" w:rsidP="006674E9">
      <w:pPr>
        <w:autoSpaceDE w:val="0"/>
        <w:autoSpaceDN w:val="0"/>
        <w:adjustRightInd w:val="0"/>
        <w:spacing w:line="240" w:lineRule="auto"/>
        <w:ind w:left="567"/>
      </w:pPr>
    </w:p>
    <w:p w14:paraId="15D9626C" w14:textId="77777777" w:rsidR="00250008" w:rsidRPr="00E43854" w:rsidRDefault="00250008" w:rsidP="006674E9">
      <w:pPr>
        <w:autoSpaceDE w:val="0"/>
        <w:autoSpaceDN w:val="0"/>
        <w:adjustRightInd w:val="0"/>
        <w:spacing w:line="240" w:lineRule="auto"/>
        <w:ind w:left="567"/>
      </w:pPr>
    </w:p>
    <w:p w14:paraId="4FA1863A" w14:textId="77777777" w:rsidR="00250008" w:rsidRPr="00E43854" w:rsidRDefault="00250008" w:rsidP="006674E9">
      <w:pPr>
        <w:autoSpaceDE w:val="0"/>
        <w:autoSpaceDN w:val="0"/>
        <w:adjustRightInd w:val="0"/>
        <w:spacing w:line="240" w:lineRule="auto"/>
        <w:ind w:left="567"/>
      </w:pPr>
      <w:r w:rsidRPr="00E43854">
        <w:t xml:space="preserve">Date </w:t>
      </w:r>
      <w:r>
        <w:t>and</w:t>
      </w:r>
      <w:r w:rsidRPr="00E43854">
        <w:t xml:space="preserve"> signature: </w:t>
      </w:r>
    </w:p>
    <w:p w14:paraId="02A7335E" w14:textId="77777777" w:rsidR="00250008" w:rsidRPr="00E43854" w:rsidRDefault="00250008" w:rsidP="006674E9">
      <w:pPr>
        <w:autoSpaceDE w:val="0"/>
        <w:autoSpaceDN w:val="0"/>
        <w:adjustRightInd w:val="0"/>
        <w:spacing w:line="240" w:lineRule="auto"/>
        <w:ind w:left="567"/>
      </w:pPr>
    </w:p>
    <w:p w14:paraId="636A5DE2" w14:textId="77777777" w:rsidR="00250008" w:rsidRPr="00E43854" w:rsidRDefault="00250008" w:rsidP="006674E9">
      <w:pPr>
        <w:pBdr>
          <w:bottom w:val="single" w:sz="12" w:space="1" w:color="auto"/>
        </w:pBdr>
        <w:autoSpaceDE w:val="0"/>
        <w:autoSpaceDN w:val="0"/>
        <w:adjustRightInd w:val="0"/>
        <w:spacing w:line="240" w:lineRule="auto"/>
        <w:ind w:left="567"/>
      </w:pPr>
    </w:p>
    <w:p w14:paraId="02A0A4EA" w14:textId="77777777" w:rsidR="00250008" w:rsidRDefault="00250008" w:rsidP="006674E9">
      <w:pPr>
        <w:pBdr>
          <w:bottom w:val="single" w:sz="12" w:space="1" w:color="auto"/>
        </w:pBdr>
        <w:autoSpaceDE w:val="0"/>
        <w:autoSpaceDN w:val="0"/>
        <w:adjustRightInd w:val="0"/>
        <w:spacing w:line="240" w:lineRule="auto"/>
        <w:ind w:left="567"/>
      </w:pPr>
    </w:p>
    <w:p w14:paraId="67E34826" w14:textId="77777777" w:rsidR="00250008" w:rsidRPr="00E43854" w:rsidRDefault="00250008" w:rsidP="006674E9">
      <w:pPr>
        <w:pBdr>
          <w:bottom w:val="single" w:sz="12" w:space="1" w:color="auto"/>
        </w:pBdr>
        <w:autoSpaceDE w:val="0"/>
        <w:autoSpaceDN w:val="0"/>
        <w:adjustRightInd w:val="0"/>
        <w:spacing w:line="240" w:lineRule="auto"/>
        <w:ind w:left="567"/>
      </w:pPr>
    </w:p>
    <w:p w14:paraId="1553BAEB" w14:textId="77777777" w:rsidR="00250008" w:rsidRPr="006754ED" w:rsidRDefault="00250008" w:rsidP="006674E9">
      <w:pPr>
        <w:spacing w:line="240" w:lineRule="auto"/>
        <w:ind w:left="567"/>
        <w:jc w:val="left"/>
        <w:rPr>
          <w:rFonts w:asciiTheme="minorHAnsi" w:hAnsiTheme="minorHAnsi"/>
        </w:rPr>
      </w:pPr>
    </w:p>
    <w:p w14:paraId="48367D12" w14:textId="12B061BE" w:rsidR="00250008" w:rsidRPr="006754ED" w:rsidRDefault="00250008" w:rsidP="006674E9">
      <w:pPr>
        <w:spacing w:line="240" w:lineRule="auto"/>
        <w:ind w:left="567"/>
        <w:jc w:val="left"/>
        <w:rPr>
          <w:rFonts w:asciiTheme="minorHAnsi" w:hAnsiTheme="minorHAnsi"/>
        </w:rPr>
      </w:pPr>
    </w:p>
    <w:sectPr w:rsidR="00250008" w:rsidRPr="006754ED" w:rsidSect="00F561F3">
      <w:headerReference w:type="default" r:id="rId14"/>
      <w:headerReference w:type="first" r:id="rId15"/>
      <w:type w:val="continuous"/>
      <w:pgSz w:w="11906" w:h="16838" w:code="9"/>
      <w:pgMar w:top="2247"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71C2" w14:textId="77777777" w:rsidR="000C72CF" w:rsidRDefault="000C72CF">
      <w:r>
        <w:separator/>
      </w:r>
    </w:p>
  </w:endnote>
  <w:endnote w:type="continuationSeparator" w:id="0">
    <w:p w14:paraId="7F3E100C" w14:textId="77777777" w:rsidR="000C72CF" w:rsidRDefault="000C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76BD" w14:textId="77777777" w:rsidR="000C72CF" w:rsidRDefault="000C72CF">
      <w:r>
        <w:separator/>
      </w:r>
    </w:p>
  </w:footnote>
  <w:footnote w:type="continuationSeparator" w:id="0">
    <w:p w14:paraId="4DDFCCB4" w14:textId="77777777" w:rsidR="000C72CF" w:rsidRDefault="000C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8745" w14:textId="165701DA" w:rsidR="00C23638" w:rsidRPr="0071222D" w:rsidRDefault="00980016" w:rsidP="00980016">
    <w:pPr>
      <w:pBdr>
        <w:bottom w:val="single" w:sz="4" w:space="1" w:color="auto"/>
      </w:pBdr>
      <w:tabs>
        <w:tab w:val="center" w:pos="4859"/>
        <w:tab w:val="right" w:pos="9248"/>
      </w:tabs>
      <w:spacing w:after="40"/>
      <w:ind w:right="33"/>
      <w:rPr>
        <w:color w:val="009ED6"/>
        <w:sz w:val="32"/>
        <w:szCs w:val="18"/>
        <w:lang w:val="en-US"/>
      </w:rPr>
    </w:pPr>
    <w:r>
      <w:rPr>
        <w:noProof/>
      </w:rPr>
      <w:drawing>
        <wp:anchor distT="0" distB="0" distL="114300" distR="114300" simplePos="0" relativeHeight="251664384" behindDoc="0" locked="0" layoutInCell="1" allowOverlap="1" wp14:anchorId="31C9BF67" wp14:editId="4E29EC33">
          <wp:simplePos x="0" y="0"/>
          <wp:positionH relativeFrom="leftMargin">
            <wp:posOffset>296990</wp:posOffset>
          </wp:positionH>
          <wp:positionV relativeFrom="page">
            <wp:posOffset>480060</wp:posOffset>
          </wp:positionV>
          <wp:extent cx="410400" cy="594000"/>
          <wp:effectExtent l="0" t="0" r="8890" b="0"/>
          <wp:wrapThrough wrapText="bothSides">
            <wp:wrapPolygon edited="0">
              <wp:start x="0" y="0"/>
              <wp:lineTo x="0" y="20791"/>
              <wp:lineTo x="20062" y="20791"/>
              <wp:lineTo x="21065" y="20098"/>
              <wp:lineTo x="21065" y="0"/>
              <wp:lineTo x="0" y="0"/>
            </wp:wrapPolygon>
          </wp:wrapThrough>
          <wp:docPr id="388908705" name="Logo_Hide1"/>
          <wp:cNvGraphicFramePr/>
          <a:graphic xmlns:a="http://schemas.openxmlformats.org/drawingml/2006/main">
            <a:graphicData uri="http://schemas.openxmlformats.org/drawingml/2006/picture">
              <pic:pic xmlns:pic="http://schemas.openxmlformats.org/drawingml/2006/picture">
                <pic:nvPicPr>
                  <pic:cNvPr id="8048652" name="Logo_Hide1"/>
                  <pic:cNvPicPr/>
                </pic:nvPicPr>
                <pic:blipFill>
                  <a:blip r:embed="rId1"/>
                  <a:srcRect/>
                  <a:stretch/>
                </pic:blipFill>
                <pic:spPr>
                  <a:xfrm>
                    <a:off x="0" y="0"/>
                    <a:ext cx="410400" cy="594000"/>
                  </a:xfrm>
                  <a:prstGeom prst="rect">
                    <a:avLst/>
                  </a:prstGeom>
                </pic:spPr>
              </pic:pic>
            </a:graphicData>
          </a:graphic>
          <wp14:sizeRelH relativeFrom="margin">
            <wp14:pctWidth>0</wp14:pctWidth>
          </wp14:sizeRelH>
          <wp14:sizeRelV relativeFrom="margin">
            <wp14:pctHeight>0</wp14:pctHeight>
          </wp14:sizeRelV>
        </wp:anchor>
      </w:drawing>
    </w:r>
    <w:r>
      <w:rPr>
        <w:b/>
        <w:noProof/>
        <w:kern w:val="28"/>
        <w:sz w:val="32"/>
        <w:szCs w:val="32"/>
      </w:rPr>
      <w:t xml:space="preserve">          </w:t>
    </w:r>
    <w:r w:rsidR="0071222D" w:rsidRPr="00DE7207">
      <w:rPr>
        <w:b/>
        <w:noProof/>
        <w:kern w:val="28"/>
        <w:sz w:val="32"/>
        <w:szCs w:val="32"/>
      </w:rPr>
      <w:t xml:space="preserve"> </w:t>
    </w:r>
    <w:r w:rsidR="0071222D" w:rsidRPr="00DD1E1D">
      <w:rPr>
        <w:noProof/>
        <w:color w:val="009ED6"/>
        <w:position w:val="-4"/>
        <w:sz w:val="32"/>
        <w:lang w:val="da-DK"/>
      </w:rPr>
      <w:drawing>
        <wp:inline distT="0" distB="0" distL="0" distR="0" wp14:anchorId="782C3D0B" wp14:editId="542EB81F">
          <wp:extent cx="1072800" cy="381600"/>
          <wp:effectExtent l="0" t="0" r="0" b="0"/>
          <wp:docPr id="50"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0071222D" w:rsidRPr="00EB39CA">
      <w:rPr>
        <w:rFonts w:ascii="Cambria" w:hAnsi="Cambria"/>
        <w:color w:val="009ED6"/>
        <w:position w:val="8"/>
        <w:sz w:val="32"/>
        <w:szCs w:val="36"/>
        <w:lang w:val="en-US"/>
      </w:rPr>
      <w:tab/>
    </w:r>
    <w:r w:rsidR="0071222D" w:rsidRPr="00DD1E1D">
      <w:rPr>
        <w:noProof/>
        <w:color w:val="009ED6"/>
        <w:position w:val="-4"/>
        <w:sz w:val="32"/>
        <w:lang w:val="da-DK"/>
      </w:rPr>
      <w:drawing>
        <wp:inline distT="0" distB="0" distL="0" distR="0" wp14:anchorId="1F5A511C" wp14:editId="554A082B">
          <wp:extent cx="396000" cy="396000"/>
          <wp:effectExtent l="0" t="0" r="4445" b="4445"/>
          <wp:docPr id="51"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17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0071222D" w:rsidRPr="00EB39CA">
      <w:rPr>
        <w:b/>
        <w:bCs/>
        <w:szCs w:val="28"/>
        <w:lang w:val="en-US"/>
      </w:rPr>
      <w:tab/>
    </w:r>
    <w:r w:rsidR="0071222D" w:rsidRPr="00DD1E1D">
      <w:rPr>
        <w:noProof/>
        <w:sz w:val="32"/>
        <w:lang w:val="da-DK"/>
      </w:rPr>
      <w:drawing>
        <wp:inline distT="0" distB="0" distL="0" distR="0" wp14:anchorId="2E760B09" wp14:editId="01922EE4">
          <wp:extent cx="835200" cy="324000"/>
          <wp:effectExtent l="0" t="0" r="3175"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035F19D1" w14:textId="45BCBAF5" w:rsidR="00C23638" w:rsidRPr="00D07016" w:rsidRDefault="005657E4" w:rsidP="00C23638">
    <w:pPr>
      <w:pStyle w:val="Header"/>
      <w:rPr>
        <w:b/>
        <w:color w:val="80796F"/>
      </w:rPr>
    </w:pPr>
    <w:fldSimple w:instr=" docproperty doc_title   \* MERGEFORMAT ">
      <w:r>
        <w:t>Swarm DISC</w:t>
      </w:r>
      <w:r w:rsidRPr="005657E4">
        <w:rPr>
          <w:b/>
          <w:color w:val="80796F"/>
        </w:rPr>
        <w:t xml:space="preserve"> </w:t>
      </w:r>
      <w:r>
        <w:t xml:space="preserve">Subcontract </w:t>
      </w:r>
    </w:fldSimple>
  </w:p>
  <w:p w14:paraId="726E1FCB" w14:textId="18F65FD5" w:rsidR="00C23638" w:rsidRPr="00C23638" w:rsidRDefault="00C23638" w:rsidP="00C23638">
    <w:pPr>
      <w:pStyle w:val="Header"/>
      <w:pBdr>
        <w:bottom w:val="single" w:sz="4" w:space="1" w:color="auto"/>
      </w:pBdr>
      <w:tabs>
        <w:tab w:val="right" w:pos="9639"/>
      </w:tabs>
      <w:rPr>
        <w:b/>
        <w:color w:val="80796F"/>
        <w:sz w:val="24"/>
      </w:rPr>
    </w:pPr>
    <w:r w:rsidRPr="006E67D2">
      <w:t xml:space="preserve">Doc. no: </w:t>
    </w:r>
    <w:fldSimple w:instr=" DOCPROPERTY  doc_no  \* MERGEFORMAT ">
      <w:r w:rsidR="005657E4" w:rsidRPr="005657E4">
        <w:rPr>
          <w:caps/>
        </w:rPr>
        <w:t>SW-CO-DTU-GS-1XX</w:t>
      </w:r>
    </w:fldSimple>
    <w:r w:rsidRPr="006E67D2">
      <w:t xml:space="preserve">, Rev: </w:t>
    </w:r>
    <w:fldSimple w:instr=" DOCPROPERTY  doc_rev  \* MERGEFORMAT ">
      <w:r w:rsidR="005657E4">
        <w:t>1</w:t>
      </w:r>
    </w:fldSimple>
    <w:r>
      <w:tab/>
      <w:t xml:space="preserve">Page </w:t>
    </w:r>
    <w:r>
      <w:fldChar w:fldCharType="begin"/>
    </w:r>
    <w:r>
      <w:instrText xml:space="preserve">PAGE  </w:instrText>
    </w:r>
    <w:r>
      <w:fldChar w:fldCharType="separate"/>
    </w:r>
    <w:r w:rsidR="009426B7">
      <w:rPr>
        <w:noProof/>
      </w:rPr>
      <w:t>7</w:t>
    </w:r>
    <w:r>
      <w:fldChar w:fldCharType="end"/>
    </w:r>
    <w:r w:rsidRPr="0053343E">
      <w:t xml:space="preserve"> </w:t>
    </w:r>
    <w:r>
      <w:t xml:space="preserve">of </w:t>
    </w:r>
    <w:fldSimple w:instr=" NUMPAGES  ">
      <w:r w:rsidR="009426B7">
        <w:rPr>
          <w:noProof/>
        </w:rPr>
        <w:t>13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B06" w14:textId="7939A556" w:rsidR="00CA704F" w:rsidRPr="0071222D" w:rsidRDefault="00914E6E" w:rsidP="00980016">
    <w:pPr>
      <w:pBdr>
        <w:bottom w:val="single" w:sz="4" w:space="1" w:color="auto"/>
      </w:pBdr>
      <w:tabs>
        <w:tab w:val="center" w:pos="4859"/>
        <w:tab w:val="right" w:pos="9248"/>
      </w:tabs>
      <w:spacing w:after="40"/>
      <w:ind w:right="33"/>
      <w:rPr>
        <w:color w:val="009ED6"/>
        <w:sz w:val="32"/>
        <w:szCs w:val="18"/>
        <w:lang w:val="en-US"/>
      </w:rPr>
    </w:pPr>
    <w:r>
      <w:rPr>
        <w:noProof/>
      </w:rPr>
      <w:drawing>
        <wp:anchor distT="0" distB="0" distL="114300" distR="114300" simplePos="0" relativeHeight="251662336" behindDoc="0" locked="0" layoutInCell="1" allowOverlap="1" wp14:anchorId="4C670A4A" wp14:editId="564BA361">
          <wp:simplePos x="0" y="0"/>
          <wp:positionH relativeFrom="leftMargin">
            <wp:align>right</wp:align>
          </wp:positionH>
          <wp:positionV relativeFrom="page">
            <wp:posOffset>462725</wp:posOffset>
          </wp:positionV>
          <wp:extent cx="410400" cy="594000"/>
          <wp:effectExtent l="0" t="0" r="8890" b="0"/>
          <wp:wrapThrough wrapText="bothSides">
            <wp:wrapPolygon edited="0">
              <wp:start x="0" y="0"/>
              <wp:lineTo x="0" y="20791"/>
              <wp:lineTo x="20062" y="20791"/>
              <wp:lineTo x="21065" y="20098"/>
              <wp:lineTo x="21065" y="0"/>
              <wp:lineTo x="0" y="0"/>
            </wp:wrapPolygon>
          </wp:wrapThrough>
          <wp:docPr id="8048652" name="Logo_Hide1"/>
          <wp:cNvGraphicFramePr/>
          <a:graphic xmlns:a="http://schemas.openxmlformats.org/drawingml/2006/main">
            <a:graphicData uri="http://schemas.openxmlformats.org/drawingml/2006/picture">
              <pic:pic xmlns:pic="http://schemas.openxmlformats.org/drawingml/2006/picture">
                <pic:nvPicPr>
                  <pic:cNvPr id="8048652" name="Logo_Hide1"/>
                  <pic:cNvPicPr/>
                </pic:nvPicPr>
                <pic:blipFill>
                  <a:blip r:embed="rId1"/>
                  <a:srcRect/>
                  <a:stretch/>
                </pic:blipFill>
                <pic:spPr>
                  <a:xfrm>
                    <a:off x="0" y="0"/>
                    <a:ext cx="410400" cy="594000"/>
                  </a:xfrm>
                  <a:prstGeom prst="rect">
                    <a:avLst/>
                  </a:prstGeom>
                </pic:spPr>
              </pic:pic>
            </a:graphicData>
          </a:graphic>
          <wp14:sizeRelH relativeFrom="margin">
            <wp14:pctWidth>0</wp14:pctWidth>
          </wp14:sizeRelH>
          <wp14:sizeRelV relativeFrom="margin">
            <wp14:pctHeight>0</wp14:pctHeight>
          </wp14:sizeRelV>
        </wp:anchor>
      </w:drawing>
    </w:r>
    <w:r w:rsidR="00980016">
      <w:rPr>
        <w:rFonts w:ascii="Cambria" w:hAnsi="Cambria"/>
        <w:color w:val="009ED6"/>
        <w:position w:val="8"/>
        <w:sz w:val="32"/>
        <w:szCs w:val="36"/>
        <w:lang w:val="en-US"/>
      </w:rPr>
      <w:t xml:space="preserve">          </w:t>
    </w:r>
    <w:r w:rsidR="0071222D" w:rsidRPr="00DD1E1D">
      <w:rPr>
        <w:noProof/>
        <w:color w:val="009ED6"/>
        <w:position w:val="-4"/>
        <w:sz w:val="32"/>
        <w:lang w:val="da-DK"/>
      </w:rPr>
      <w:drawing>
        <wp:inline distT="0" distB="0" distL="0" distR="0" wp14:anchorId="2470A8E5" wp14:editId="760046C8">
          <wp:extent cx="1072800" cy="381600"/>
          <wp:effectExtent l="0" t="0" r="0" b="0"/>
          <wp:docPr id="54"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0071222D" w:rsidRPr="00EB39CA">
      <w:rPr>
        <w:rFonts w:ascii="Cambria" w:hAnsi="Cambria"/>
        <w:color w:val="009ED6"/>
        <w:position w:val="8"/>
        <w:sz w:val="32"/>
        <w:szCs w:val="36"/>
        <w:lang w:val="en-US"/>
      </w:rPr>
      <w:tab/>
    </w:r>
    <w:r w:rsidR="0071222D" w:rsidRPr="00DD1E1D">
      <w:rPr>
        <w:noProof/>
        <w:color w:val="009ED6"/>
        <w:position w:val="-4"/>
        <w:sz w:val="32"/>
        <w:lang w:val="da-DK"/>
      </w:rPr>
      <w:drawing>
        <wp:inline distT="0" distB="0" distL="0" distR="0" wp14:anchorId="1870F539" wp14:editId="024ED11A">
          <wp:extent cx="396000" cy="396000"/>
          <wp:effectExtent l="0" t="0" r="4445" b="4445"/>
          <wp:docPr id="55"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717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0071222D" w:rsidRPr="00EB39CA">
      <w:rPr>
        <w:b/>
        <w:bCs/>
        <w:szCs w:val="28"/>
        <w:lang w:val="en-US"/>
      </w:rPr>
      <w:tab/>
    </w:r>
    <w:r w:rsidR="0071222D" w:rsidRPr="00DD1E1D">
      <w:rPr>
        <w:noProof/>
        <w:sz w:val="32"/>
        <w:lang w:val="da-DK"/>
      </w:rPr>
      <w:drawing>
        <wp:inline distT="0" distB="0" distL="0" distR="0" wp14:anchorId="7CE39976" wp14:editId="42834B6A">
          <wp:extent cx="835200" cy="324000"/>
          <wp:effectExtent l="0" t="0" r="3175" b="0"/>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1B5585F4" w14:textId="55A32EE5" w:rsidR="009D0D6A" w:rsidRPr="00C23638" w:rsidRDefault="009D0D6A" w:rsidP="00600681">
    <w:pPr>
      <w:pStyle w:val="Header"/>
      <w:tabs>
        <w:tab w:val="right" w:pos="9639"/>
      </w:tabs>
      <w:rPr>
        <w:b/>
        <w:color w:val="80796F"/>
        <w:sz w:val="24"/>
      </w:rPr>
    </w:pPr>
    <w:r w:rsidRPr="006E67D2">
      <w:t xml:space="preserve">Doc. no: </w:t>
    </w:r>
    <w:fldSimple w:instr=" DOCPROPERTY  doc_no  \* MERGEFORMAT ">
      <w:r w:rsidR="005657E4" w:rsidRPr="005657E4">
        <w:rPr>
          <w:caps/>
        </w:rPr>
        <w:t>SW-CO-DTU-GS-1XX</w:t>
      </w:r>
    </w:fldSimple>
    <w:r w:rsidRPr="006E67D2">
      <w:t xml:space="preserve">, Rev: </w:t>
    </w:r>
    <w:r w:rsidR="009E2904">
      <w:t>1</w:t>
    </w:r>
    <w:r w:rsidR="005E1C48">
      <w:t xml:space="preserve">, </w:t>
    </w:r>
    <w:r w:rsidR="00BB6AD9">
      <w:t>1</w:t>
    </w:r>
    <w:r w:rsidR="00503F07">
      <w:t xml:space="preserve">7 </w:t>
    </w:r>
    <w:r w:rsidR="00014FD1">
      <w:t>Nov</w:t>
    </w:r>
    <w:r w:rsidR="005E1C48">
      <w:t xml:space="preserve"> 2025</w:t>
    </w:r>
    <w:r>
      <w:tab/>
      <w:t xml:space="preserve">Page </w:t>
    </w:r>
    <w:r>
      <w:fldChar w:fldCharType="begin"/>
    </w:r>
    <w:r>
      <w:instrText xml:space="preserve">PAGE  </w:instrText>
    </w:r>
    <w:r>
      <w:fldChar w:fldCharType="separate"/>
    </w:r>
    <w:r w:rsidR="009426B7">
      <w:rPr>
        <w:noProof/>
      </w:rPr>
      <w:t>1</w:t>
    </w:r>
    <w:r>
      <w:fldChar w:fldCharType="end"/>
    </w:r>
    <w:r w:rsidRPr="0053343E">
      <w:t xml:space="preserve"> </w:t>
    </w:r>
    <w:r>
      <w:t xml:space="preserve">of </w:t>
    </w:r>
    <w:fldSimple w:instr=" NUMPAGES  ">
      <w:r w:rsidR="009426B7">
        <w:rPr>
          <w:noProof/>
        </w:rPr>
        <w:t>13</w:t>
      </w:r>
    </w:fldSimple>
  </w:p>
  <w:p w14:paraId="3B00B423" w14:textId="1B043EB1" w:rsidR="009D0D6A" w:rsidRPr="00600681" w:rsidRDefault="005657E4" w:rsidP="00600681">
    <w:pPr>
      <w:pStyle w:val="Title"/>
      <w:jc w:val="center"/>
    </w:pPr>
    <w:fldSimple w:instr=" docproperty doc_title \* MERGEFORMAT ">
      <w:r>
        <w:t xml:space="preserve">Swarm DISC Subcontract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7.05pt;height:92.3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4B3677"/>
    <w:multiLevelType w:val="hybridMultilevel"/>
    <w:tmpl w:val="AB569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660C0"/>
    <w:multiLevelType w:val="multilevel"/>
    <w:tmpl w:val="2A6E1554"/>
    <w:lvl w:ilvl="0">
      <w:start w:val="1"/>
      <w:numFmt w:val="decimal"/>
      <w:pStyle w:val="Heading1"/>
      <w:lvlText w:val="%1."/>
      <w:lvlJc w:val="left"/>
      <w:pPr>
        <w:tabs>
          <w:tab w:val="num" w:pos="709"/>
        </w:tabs>
        <w:ind w:left="709" w:hanging="567"/>
      </w:pPr>
      <w:rPr>
        <w:rFonts w:hint="default"/>
        <w:i w:val="0"/>
        <w:iCs/>
      </w:rPr>
    </w:lvl>
    <w:lvl w:ilvl="1">
      <w:start w:val="1"/>
      <w:numFmt w:val="decimal"/>
      <w:pStyle w:val="Heading2"/>
      <w:lvlText w:val="%1.%2"/>
      <w:lvlJc w:val="left"/>
      <w:pPr>
        <w:tabs>
          <w:tab w:val="num" w:pos="567"/>
        </w:tabs>
        <w:ind w:left="567" w:hanging="567"/>
      </w:pPr>
      <w:rPr>
        <w:rFonts w:hint="default"/>
        <w:b w:val="0"/>
        <w:sz w:val="20"/>
        <w:szCs w:val="20"/>
        <w:lang w:val="en-GB"/>
      </w:rPr>
    </w:lvl>
    <w:lvl w:ilvl="2">
      <w:start w:val="1"/>
      <w:numFmt w:val="decimal"/>
      <w:pStyle w:val="Heading3"/>
      <w:lvlText w:val="%1.%2.%3"/>
      <w:lvlJc w:val="left"/>
      <w:pPr>
        <w:tabs>
          <w:tab w:val="num" w:pos="1305"/>
        </w:tabs>
        <w:ind w:left="1305" w:hanging="737"/>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588"/>
        </w:tabs>
        <w:ind w:left="1588" w:hanging="1588"/>
      </w:pPr>
      <w:rPr>
        <w:rFonts w:hint="default"/>
      </w:rPr>
    </w:lvl>
  </w:abstractNum>
  <w:abstractNum w:abstractNumId="4"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5B3BD5"/>
    <w:multiLevelType w:val="hybridMultilevel"/>
    <w:tmpl w:val="9004602E"/>
    <w:lvl w:ilvl="0" w:tplc="04060017">
      <w:start w:val="1"/>
      <w:numFmt w:val="lowerLetter"/>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7" w15:restartNumberingAfterBreak="0">
    <w:nsid w:val="129C2049"/>
    <w:multiLevelType w:val="multilevel"/>
    <w:tmpl w:val="486AA034"/>
    <w:numStyleLink w:val="Bullited"/>
  </w:abstractNum>
  <w:abstractNum w:abstractNumId="8" w15:restartNumberingAfterBreak="0">
    <w:nsid w:val="14803952"/>
    <w:multiLevelType w:val="hybridMultilevel"/>
    <w:tmpl w:val="5D76E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21A16"/>
    <w:multiLevelType w:val="hybridMultilevel"/>
    <w:tmpl w:val="C318F144"/>
    <w:lvl w:ilvl="0" w:tplc="04060017">
      <w:start w:val="1"/>
      <w:numFmt w:val="lowerLetter"/>
      <w:lvlText w:val="%1)"/>
      <w:lvlJc w:val="left"/>
      <w:pPr>
        <w:ind w:left="927" w:hanging="360"/>
      </w:pPr>
      <w:rPr>
        <w:rFonts w:hint="default"/>
      </w:rPr>
    </w:lvl>
    <w:lvl w:ilvl="1" w:tplc="04060003">
      <w:start w:val="1"/>
      <w:numFmt w:val="bullet"/>
      <w:lvlText w:val="o"/>
      <w:lvlJc w:val="left"/>
      <w:pPr>
        <w:ind w:left="1647" w:hanging="360"/>
      </w:pPr>
      <w:rPr>
        <w:rFonts w:ascii="Courier New" w:hAnsi="Courier New" w:cs="Courier New" w:hint="default"/>
      </w:rPr>
    </w:lvl>
    <w:lvl w:ilvl="2" w:tplc="04060005">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0"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1BC9307B"/>
    <w:multiLevelType w:val="hybridMultilevel"/>
    <w:tmpl w:val="83E08790"/>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3" w15:restartNumberingAfterBreak="0">
    <w:nsid w:val="1EC52055"/>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73132C"/>
    <w:multiLevelType w:val="hybridMultilevel"/>
    <w:tmpl w:val="86D89C6A"/>
    <w:lvl w:ilvl="0" w:tplc="04060017">
      <w:start w:val="1"/>
      <w:numFmt w:val="lowerLetter"/>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6"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15:restartNumberingAfterBreak="0">
    <w:nsid w:val="2C3471CA"/>
    <w:multiLevelType w:val="hybridMultilevel"/>
    <w:tmpl w:val="642A1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B5574DD"/>
    <w:multiLevelType w:val="hybridMultilevel"/>
    <w:tmpl w:val="38020108"/>
    <w:lvl w:ilvl="0" w:tplc="5930F186">
      <w:start w:val="1"/>
      <w:numFmt w:val="lowerLetter"/>
      <w:lvlText w:val="%1)"/>
      <w:lvlJc w:val="left"/>
      <w:pPr>
        <w:ind w:left="900" w:hanging="360"/>
      </w:pPr>
      <w:rPr>
        <w:rFonts w:hint="default"/>
      </w:rPr>
    </w:lvl>
    <w:lvl w:ilvl="1" w:tplc="04060019" w:tentative="1">
      <w:start w:val="1"/>
      <w:numFmt w:val="lowerLetter"/>
      <w:lvlText w:val="%2."/>
      <w:lvlJc w:val="left"/>
      <w:pPr>
        <w:ind w:left="1620" w:hanging="360"/>
      </w:pPr>
    </w:lvl>
    <w:lvl w:ilvl="2" w:tplc="0406001B" w:tentative="1">
      <w:start w:val="1"/>
      <w:numFmt w:val="lowerRoman"/>
      <w:lvlText w:val="%3."/>
      <w:lvlJc w:val="right"/>
      <w:pPr>
        <w:ind w:left="2340" w:hanging="180"/>
      </w:pPr>
    </w:lvl>
    <w:lvl w:ilvl="3" w:tplc="0406000F" w:tentative="1">
      <w:start w:val="1"/>
      <w:numFmt w:val="decimal"/>
      <w:lvlText w:val="%4."/>
      <w:lvlJc w:val="left"/>
      <w:pPr>
        <w:ind w:left="3060" w:hanging="360"/>
      </w:pPr>
    </w:lvl>
    <w:lvl w:ilvl="4" w:tplc="04060019" w:tentative="1">
      <w:start w:val="1"/>
      <w:numFmt w:val="lowerLetter"/>
      <w:lvlText w:val="%5."/>
      <w:lvlJc w:val="left"/>
      <w:pPr>
        <w:ind w:left="3780" w:hanging="360"/>
      </w:pPr>
    </w:lvl>
    <w:lvl w:ilvl="5" w:tplc="0406001B" w:tentative="1">
      <w:start w:val="1"/>
      <w:numFmt w:val="lowerRoman"/>
      <w:lvlText w:val="%6."/>
      <w:lvlJc w:val="right"/>
      <w:pPr>
        <w:ind w:left="4500" w:hanging="180"/>
      </w:pPr>
    </w:lvl>
    <w:lvl w:ilvl="6" w:tplc="0406000F" w:tentative="1">
      <w:start w:val="1"/>
      <w:numFmt w:val="decimal"/>
      <w:lvlText w:val="%7."/>
      <w:lvlJc w:val="left"/>
      <w:pPr>
        <w:ind w:left="5220" w:hanging="360"/>
      </w:pPr>
    </w:lvl>
    <w:lvl w:ilvl="7" w:tplc="04060019" w:tentative="1">
      <w:start w:val="1"/>
      <w:numFmt w:val="lowerLetter"/>
      <w:lvlText w:val="%8."/>
      <w:lvlJc w:val="left"/>
      <w:pPr>
        <w:ind w:left="5940" w:hanging="360"/>
      </w:pPr>
    </w:lvl>
    <w:lvl w:ilvl="8" w:tplc="0406001B" w:tentative="1">
      <w:start w:val="1"/>
      <w:numFmt w:val="lowerRoman"/>
      <w:lvlText w:val="%9."/>
      <w:lvlJc w:val="right"/>
      <w:pPr>
        <w:ind w:left="6660" w:hanging="180"/>
      </w:pPr>
    </w:lvl>
  </w:abstractNum>
  <w:abstractNum w:abstractNumId="21"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50638C5"/>
    <w:multiLevelType w:val="multilevel"/>
    <w:tmpl w:val="9B2EA8B6"/>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3"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50B5B80"/>
    <w:multiLevelType w:val="multilevel"/>
    <w:tmpl w:val="CD7A3584"/>
    <w:numStyleLink w:val="Numbered"/>
  </w:abstractNum>
  <w:abstractNum w:abstractNumId="25" w15:restartNumberingAfterBreak="0">
    <w:nsid w:val="5691479F"/>
    <w:multiLevelType w:val="hybridMultilevel"/>
    <w:tmpl w:val="05BC469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6"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F12490"/>
    <w:multiLevelType w:val="hybridMultilevel"/>
    <w:tmpl w:val="B6988D7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8" w15:restartNumberingAfterBreak="0">
    <w:nsid w:val="674B0746"/>
    <w:multiLevelType w:val="hybridMultilevel"/>
    <w:tmpl w:val="5AC6BC0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9C725A"/>
    <w:multiLevelType w:val="hybridMultilevel"/>
    <w:tmpl w:val="4CD4D35E"/>
    <w:lvl w:ilvl="0" w:tplc="04060017">
      <w:start w:val="1"/>
      <w:numFmt w:val="lowerLetter"/>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1"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8420CC"/>
    <w:multiLevelType w:val="hybridMultilevel"/>
    <w:tmpl w:val="D4BA701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3"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34" w15:restartNumberingAfterBreak="0">
    <w:nsid w:val="7D6E2680"/>
    <w:multiLevelType w:val="multilevel"/>
    <w:tmpl w:val="841490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630"/>
        </w:tabs>
        <w:ind w:left="630" w:hanging="360"/>
      </w:pPr>
      <w:rPr>
        <w:rFonts w:hint="default"/>
        <w:b w:val="0"/>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530"/>
        </w:tabs>
        <w:ind w:left="1530" w:hanging="720"/>
      </w:pPr>
      <w:rPr>
        <w:rFonts w:hint="default"/>
        <w:b w:val="0"/>
      </w:rPr>
    </w:lvl>
    <w:lvl w:ilvl="4">
      <w:start w:val="1"/>
      <w:numFmt w:val="decimal"/>
      <w:lvlText w:val="%1.%2.%3.%4.%5"/>
      <w:lvlJc w:val="left"/>
      <w:pPr>
        <w:tabs>
          <w:tab w:val="num" w:pos="2160"/>
        </w:tabs>
        <w:ind w:left="2160" w:hanging="1080"/>
      </w:pPr>
      <w:rPr>
        <w:rFonts w:hint="default"/>
        <w:b w:val="0"/>
      </w:rPr>
    </w:lvl>
    <w:lvl w:ilvl="5">
      <w:start w:val="1"/>
      <w:numFmt w:val="decimal"/>
      <w:lvlText w:val="%1.%2.%3.%4.%5.%6"/>
      <w:lvlJc w:val="left"/>
      <w:pPr>
        <w:tabs>
          <w:tab w:val="num" w:pos="2430"/>
        </w:tabs>
        <w:ind w:left="2430" w:hanging="1080"/>
      </w:pPr>
      <w:rPr>
        <w:rFonts w:hint="default"/>
        <w:b w:val="0"/>
      </w:rPr>
    </w:lvl>
    <w:lvl w:ilvl="6">
      <w:start w:val="1"/>
      <w:numFmt w:val="decimal"/>
      <w:lvlText w:val="%1.%2.%3.%4.%5.%6.%7"/>
      <w:lvlJc w:val="left"/>
      <w:pPr>
        <w:tabs>
          <w:tab w:val="num" w:pos="3060"/>
        </w:tabs>
        <w:ind w:left="3060" w:hanging="1440"/>
      </w:pPr>
      <w:rPr>
        <w:rFonts w:hint="default"/>
        <w:b w:val="0"/>
      </w:rPr>
    </w:lvl>
    <w:lvl w:ilvl="7">
      <w:start w:val="1"/>
      <w:numFmt w:val="decimal"/>
      <w:lvlText w:val="%1.%2.%3.%4.%5.%6.%7.%8"/>
      <w:lvlJc w:val="left"/>
      <w:pPr>
        <w:tabs>
          <w:tab w:val="num" w:pos="3330"/>
        </w:tabs>
        <w:ind w:left="3330" w:hanging="1440"/>
      </w:pPr>
      <w:rPr>
        <w:rFonts w:hint="default"/>
        <w:b w:val="0"/>
      </w:rPr>
    </w:lvl>
    <w:lvl w:ilvl="8">
      <w:start w:val="1"/>
      <w:numFmt w:val="decimal"/>
      <w:lvlText w:val="%1.%2.%3.%4.%5.%6.%7.%8.%9"/>
      <w:lvlJc w:val="left"/>
      <w:pPr>
        <w:tabs>
          <w:tab w:val="num" w:pos="3960"/>
        </w:tabs>
        <w:ind w:left="3960" w:hanging="1800"/>
      </w:pPr>
      <w:rPr>
        <w:rFonts w:hint="default"/>
        <w:b w:val="0"/>
      </w:rPr>
    </w:lvl>
  </w:abstractNum>
  <w:abstractNum w:abstractNumId="35"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16cid:durableId="1741639440">
    <w:abstractNumId w:val="33"/>
  </w:num>
  <w:num w:numId="2" w16cid:durableId="1350523612">
    <w:abstractNumId w:val="35"/>
  </w:num>
  <w:num w:numId="3" w16cid:durableId="837959101">
    <w:abstractNumId w:val="10"/>
  </w:num>
  <w:num w:numId="4" w16cid:durableId="1860964643">
    <w:abstractNumId w:val="23"/>
  </w:num>
  <w:num w:numId="5" w16cid:durableId="595673714">
    <w:abstractNumId w:val="4"/>
  </w:num>
  <w:num w:numId="6" w16cid:durableId="1248881868">
    <w:abstractNumId w:val="31"/>
  </w:num>
  <w:num w:numId="7" w16cid:durableId="286591692">
    <w:abstractNumId w:val="19"/>
  </w:num>
  <w:num w:numId="8" w16cid:durableId="228155564">
    <w:abstractNumId w:val="13"/>
  </w:num>
  <w:num w:numId="9" w16cid:durableId="1686438778">
    <w:abstractNumId w:val="29"/>
  </w:num>
  <w:num w:numId="10" w16cid:durableId="207492631">
    <w:abstractNumId w:val="26"/>
  </w:num>
  <w:num w:numId="11" w16cid:durableId="1446389139">
    <w:abstractNumId w:val="16"/>
  </w:num>
  <w:num w:numId="12" w16cid:durableId="1853033167">
    <w:abstractNumId w:val="2"/>
  </w:num>
  <w:num w:numId="13" w16cid:durableId="930360552">
    <w:abstractNumId w:val="0"/>
  </w:num>
  <w:num w:numId="14" w16cid:durableId="1924291507">
    <w:abstractNumId w:val="21"/>
  </w:num>
  <w:num w:numId="15" w16cid:durableId="554319562">
    <w:abstractNumId w:val="7"/>
  </w:num>
  <w:num w:numId="16" w16cid:durableId="934634375">
    <w:abstractNumId w:val="24"/>
  </w:num>
  <w:num w:numId="17" w16cid:durableId="1100250560">
    <w:abstractNumId w:val="13"/>
  </w:num>
  <w:num w:numId="18" w16cid:durableId="2118015849">
    <w:abstractNumId w:val="11"/>
  </w:num>
  <w:num w:numId="19" w16cid:durableId="618026705">
    <w:abstractNumId w:val="22"/>
    <w:lvlOverride w:ilvl="0">
      <w:lvl w:ilvl="0">
        <w:start w:val="1"/>
        <w:numFmt w:val="decimal"/>
        <w:pStyle w:val="Level1"/>
        <w:lvlText w:val="Annex %1"/>
        <w:lvlJc w:val="left"/>
        <w:pPr>
          <w:ind w:left="357" w:hanging="357"/>
        </w:pPr>
        <w:rPr>
          <w:rFonts w:hint="default"/>
          <w:b/>
          <w:color w:val="8064A2"/>
          <w:sz w:val="28"/>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16cid:durableId="1172914261">
    <w:abstractNumId w:val="14"/>
  </w:num>
  <w:num w:numId="21" w16cid:durableId="407119471">
    <w:abstractNumId w:val="5"/>
  </w:num>
  <w:num w:numId="22" w16cid:durableId="1800759108">
    <w:abstractNumId w:val="17"/>
  </w:num>
  <w:num w:numId="23" w16cid:durableId="299505202">
    <w:abstractNumId w:val="8"/>
  </w:num>
  <w:num w:numId="24" w16cid:durableId="909655128">
    <w:abstractNumId w:val="1"/>
  </w:num>
  <w:num w:numId="25" w16cid:durableId="1522159180">
    <w:abstractNumId w:val="3"/>
  </w:num>
  <w:num w:numId="26" w16cid:durableId="1487280080">
    <w:abstractNumId w:val="20"/>
  </w:num>
  <w:num w:numId="27" w16cid:durableId="1065883558">
    <w:abstractNumId w:val="3"/>
  </w:num>
  <w:num w:numId="28" w16cid:durableId="131994149">
    <w:abstractNumId w:val="34"/>
  </w:num>
  <w:num w:numId="29" w16cid:durableId="1915702214">
    <w:abstractNumId w:val="25"/>
  </w:num>
  <w:num w:numId="30" w16cid:durableId="1823621342">
    <w:abstractNumId w:val="25"/>
  </w:num>
  <w:num w:numId="31" w16cid:durableId="1597397898">
    <w:abstractNumId w:val="27"/>
  </w:num>
  <w:num w:numId="32" w16cid:durableId="663513238">
    <w:abstractNumId w:val="13"/>
  </w:num>
  <w:num w:numId="33" w16cid:durableId="987443491">
    <w:abstractNumId w:val="13"/>
  </w:num>
  <w:num w:numId="34" w16cid:durableId="311562999">
    <w:abstractNumId w:val="13"/>
  </w:num>
  <w:num w:numId="35" w16cid:durableId="282420688">
    <w:abstractNumId w:val="13"/>
  </w:num>
  <w:num w:numId="36" w16cid:durableId="1020164351">
    <w:abstractNumId w:val="13"/>
  </w:num>
  <w:num w:numId="37" w16cid:durableId="1937053049">
    <w:abstractNumId w:val="13"/>
  </w:num>
  <w:num w:numId="38" w16cid:durableId="969093694">
    <w:abstractNumId w:val="13"/>
  </w:num>
  <w:num w:numId="39" w16cid:durableId="1956206252">
    <w:abstractNumId w:val="13"/>
  </w:num>
  <w:num w:numId="40" w16cid:durableId="258100906">
    <w:abstractNumId w:val="13"/>
  </w:num>
  <w:num w:numId="41" w16cid:durableId="652832382">
    <w:abstractNumId w:val="13"/>
  </w:num>
  <w:num w:numId="42" w16cid:durableId="1690834190">
    <w:abstractNumId w:val="13"/>
  </w:num>
  <w:num w:numId="43" w16cid:durableId="1077827898">
    <w:abstractNumId w:val="13"/>
  </w:num>
  <w:num w:numId="44" w16cid:durableId="4796496">
    <w:abstractNumId w:val="13"/>
  </w:num>
  <w:num w:numId="45" w16cid:durableId="80685614">
    <w:abstractNumId w:val="13"/>
  </w:num>
  <w:num w:numId="46" w16cid:durableId="2105682196">
    <w:abstractNumId w:val="13"/>
  </w:num>
  <w:num w:numId="47" w16cid:durableId="974987172">
    <w:abstractNumId w:val="9"/>
  </w:num>
  <w:num w:numId="48" w16cid:durableId="114494634">
    <w:abstractNumId w:val="3"/>
  </w:num>
  <w:num w:numId="49" w16cid:durableId="1285697538">
    <w:abstractNumId w:val="3"/>
  </w:num>
  <w:num w:numId="50" w16cid:durableId="2092700285">
    <w:abstractNumId w:val="15"/>
  </w:num>
  <w:num w:numId="51" w16cid:durableId="1088119562">
    <w:abstractNumId w:val="6"/>
  </w:num>
  <w:num w:numId="52" w16cid:durableId="1857961948">
    <w:abstractNumId w:val="12"/>
  </w:num>
  <w:num w:numId="53" w16cid:durableId="654265959">
    <w:abstractNumId w:val="28"/>
  </w:num>
  <w:num w:numId="54" w16cid:durableId="1332903021">
    <w:abstractNumId w:val="18"/>
  </w:num>
  <w:num w:numId="55" w16cid:durableId="564990478">
    <w:abstractNumId w:val="30"/>
  </w:num>
  <w:num w:numId="56" w16cid:durableId="1101101762">
    <w:abstractNumId w:val="3"/>
  </w:num>
  <w:num w:numId="57" w16cid:durableId="1240098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064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5095535">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da-DK"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C3"/>
    <w:rsid w:val="0000050D"/>
    <w:rsid w:val="00001000"/>
    <w:rsid w:val="0000268F"/>
    <w:rsid w:val="000049B1"/>
    <w:rsid w:val="00005455"/>
    <w:rsid w:val="00006202"/>
    <w:rsid w:val="00007AB1"/>
    <w:rsid w:val="00010206"/>
    <w:rsid w:val="00011D17"/>
    <w:rsid w:val="00014FD1"/>
    <w:rsid w:val="00015DD1"/>
    <w:rsid w:val="00015E39"/>
    <w:rsid w:val="00020DEF"/>
    <w:rsid w:val="000233C5"/>
    <w:rsid w:val="0002473B"/>
    <w:rsid w:val="00024DB6"/>
    <w:rsid w:val="00026715"/>
    <w:rsid w:val="00032111"/>
    <w:rsid w:val="000332D5"/>
    <w:rsid w:val="00033B45"/>
    <w:rsid w:val="00034305"/>
    <w:rsid w:val="00036057"/>
    <w:rsid w:val="000369F0"/>
    <w:rsid w:val="000413A5"/>
    <w:rsid w:val="00041417"/>
    <w:rsid w:val="000445C9"/>
    <w:rsid w:val="0004482A"/>
    <w:rsid w:val="00046D2B"/>
    <w:rsid w:val="00047C5C"/>
    <w:rsid w:val="00047D34"/>
    <w:rsid w:val="00050E49"/>
    <w:rsid w:val="0005153A"/>
    <w:rsid w:val="00056D85"/>
    <w:rsid w:val="00064534"/>
    <w:rsid w:val="000654A8"/>
    <w:rsid w:val="00070681"/>
    <w:rsid w:val="0007094E"/>
    <w:rsid w:val="00072F96"/>
    <w:rsid w:val="000742EF"/>
    <w:rsid w:val="00074865"/>
    <w:rsid w:val="00074C70"/>
    <w:rsid w:val="00075324"/>
    <w:rsid w:val="000759B8"/>
    <w:rsid w:val="0007778D"/>
    <w:rsid w:val="0008259B"/>
    <w:rsid w:val="00082AA2"/>
    <w:rsid w:val="000836CB"/>
    <w:rsid w:val="00084256"/>
    <w:rsid w:val="00085254"/>
    <w:rsid w:val="000953C7"/>
    <w:rsid w:val="000972B2"/>
    <w:rsid w:val="00097DCB"/>
    <w:rsid w:val="000A31D6"/>
    <w:rsid w:val="000A3291"/>
    <w:rsid w:val="000A32ED"/>
    <w:rsid w:val="000A43D3"/>
    <w:rsid w:val="000A6E2D"/>
    <w:rsid w:val="000A7935"/>
    <w:rsid w:val="000B12D2"/>
    <w:rsid w:val="000B3A36"/>
    <w:rsid w:val="000B5069"/>
    <w:rsid w:val="000B5471"/>
    <w:rsid w:val="000B55DB"/>
    <w:rsid w:val="000B645B"/>
    <w:rsid w:val="000B6E73"/>
    <w:rsid w:val="000C0D7D"/>
    <w:rsid w:val="000C201C"/>
    <w:rsid w:val="000C21C9"/>
    <w:rsid w:val="000C2BCE"/>
    <w:rsid w:val="000C3AA1"/>
    <w:rsid w:val="000C3B30"/>
    <w:rsid w:val="000C3C0C"/>
    <w:rsid w:val="000C49D0"/>
    <w:rsid w:val="000C4F92"/>
    <w:rsid w:val="000C524A"/>
    <w:rsid w:val="000C5886"/>
    <w:rsid w:val="000C675E"/>
    <w:rsid w:val="000C6BDE"/>
    <w:rsid w:val="000C72CF"/>
    <w:rsid w:val="000C7542"/>
    <w:rsid w:val="000C7E36"/>
    <w:rsid w:val="000D1B0A"/>
    <w:rsid w:val="000D2296"/>
    <w:rsid w:val="000D2A9A"/>
    <w:rsid w:val="000D2F65"/>
    <w:rsid w:val="000D316C"/>
    <w:rsid w:val="000D3A23"/>
    <w:rsid w:val="000D3C1F"/>
    <w:rsid w:val="000D4A0C"/>
    <w:rsid w:val="000D61A4"/>
    <w:rsid w:val="000D6556"/>
    <w:rsid w:val="000D666C"/>
    <w:rsid w:val="000E0361"/>
    <w:rsid w:val="000E2580"/>
    <w:rsid w:val="000E2BDC"/>
    <w:rsid w:val="000E3796"/>
    <w:rsid w:val="000E3833"/>
    <w:rsid w:val="000E3EFD"/>
    <w:rsid w:val="000E3FDF"/>
    <w:rsid w:val="000E5CBD"/>
    <w:rsid w:val="000E6185"/>
    <w:rsid w:val="000F3785"/>
    <w:rsid w:val="000F41E3"/>
    <w:rsid w:val="000F4923"/>
    <w:rsid w:val="000F6DA5"/>
    <w:rsid w:val="000F6DBC"/>
    <w:rsid w:val="000F6F21"/>
    <w:rsid w:val="000F6F44"/>
    <w:rsid w:val="00100D04"/>
    <w:rsid w:val="0010168C"/>
    <w:rsid w:val="00101A0C"/>
    <w:rsid w:val="00103789"/>
    <w:rsid w:val="00105C7A"/>
    <w:rsid w:val="001124C4"/>
    <w:rsid w:val="00114447"/>
    <w:rsid w:val="00115420"/>
    <w:rsid w:val="00117C87"/>
    <w:rsid w:val="00121129"/>
    <w:rsid w:val="001238A3"/>
    <w:rsid w:val="00124054"/>
    <w:rsid w:val="00126328"/>
    <w:rsid w:val="001264B3"/>
    <w:rsid w:val="0013043F"/>
    <w:rsid w:val="00131512"/>
    <w:rsid w:val="00132A36"/>
    <w:rsid w:val="001334DC"/>
    <w:rsid w:val="00134574"/>
    <w:rsid w:val="00134E89"/>
    <w:rsid w:val="001413CE"/>
    <w:rsid w:val="00141862"/>
    <w:rsid w:val="00143B33"/>
    <w:rsid w:val="00145CFE"/>
    <w:rsid w:val="00146404"/>
    <w:rsid w:val="00152AA3"/>
    <w:rsid w:val="00152D84"/>
    <w:rsid w:val="00152DCE"/>
    <w:rsid w:val="00154288"/>
    <w:rsid w:val="001559EB"/>
    <w:rsid w:val="00156312"/>
    <w:rsid w:val="00156952"/>
    <w:rsid w:val="00156CA3"/>
    <w:rsid w:val="00157DBF"/>
    <w:rsid w:val="00160A5D"/>
    <w:rsid w:val="001612E5"/>
    <w:rsid w:val="0016256B"/>
    <w:rsid w:val="00162AAC"/>
    <w:rsid w:val="00162D7C"/>
    <w:rsid w:val="00164C35"/>
    <w:rsid w:val="001669D6"/>
    <w:rsid w:val="00167E04"/>
    <w:rsid w:val="001705F6"/>
    <w:rsid w:val="001706C6"/>
    <w:rsid w:val="00173538"/>
    <w:rsid w:val="00174361"/>
    <w:rsid w:val="00174669"/>
    <w:rsid w:val="00174B53"/>
    <w:rsid w:val="00176997"/>
    <w:rsid w:val="00176F3E"/>
    <w:rsid w:val="00177B39"/>
    <w:rsid w:val="00180506"/>
    <w:rsid w:val="00180A6C"/>
    <w:rsid w:val="00180CD3"/>
    <w:rsid w:val="0018121D"/>
    <w:rsid w:val="001822BA"/>
    <w:rsid w:val="00183B6C"/>
    <w:rsid w:val="00183C67"/>
    <w:rsid w:val="00183CFA"/>
    <w:rsid w:val="00184BB3"/>
    <w:rsid w:val="001863FB"/>
    <w:rsid w:val="00187DF0"/>
    <w:rsid w:val="00190E4D"/>
    <w:rsid w:val="00191E42"/>
    <w:rsid w:val="00191FFD"/>
    <w:rsid w:val="00193D13"/>
    <w:rsid w:val="00194B88"/>
    <w:rsid w:val="00196713"/>
    <w:rsid w:val="0019787A"/>
    <w:rsid w:val="00197ECB"/>
    <w:rsid w:val="001A2607"/>
    <w:rsid w:val="001A29A4"/>
    <w:rsid w:val="001A2CDC"/>
    <w:rsid w:val="001A3934"/>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10DE"/>
    <w:rsid w:val="001D1739"/>
    <w:rsid w:val="001D2DB8"/>
    <w:rsid w:val="001D30C9"/>
    <w:rsid w:val="001D512B"/>
    <w:rsid w:val="001D6ADF"/>
    <w:rsid w:val="001D6D3A"/>
    <w:rsid w:val="001D7143"/>
    <w:rsid w:val="001D765F"/>
    <w:rsid w:val="001E34B7"/>
    <w:rsid w:val="001E3E99"/>
    <w:rsid w:val="001E7FAE"/>
    <w:rsid w:val="001F1BBF"/>
    <w:rsid w:val="001F24A7"/>
    <w:rsid w:val="001F3130"/>
    <w:rsid w:val="001F59DC"/>
    <w:rsid w:val="001F608C"/>
    <w:rsid w:val="001F63D0"/>
    <w:rsid w:val="001F75DA"/>
    <w:rsid w:val="001F7747"/>
    <w:rsid w:val="001F7763"/>
    <w:rsid w:val="002059BF"/>
    <w:rsid w:val="0020730C"/>
    <w:rsid w:val="00207A60"/>
    <w:rsid w:val="00207E47"/>
    <w:rsid w:val="00212E11"/>
    <w:rsid w:val="0021456B"/>
    <w:rsid w:val="0021461A"/>
    <w:rsid w:val="00216F05"/>
    <w:rsid w:val="0021744A"/>
    <w:rsid w:val="002235C7"/>
    <w:rsid w:val="00226B51"/>
    <w:rsid w:val="002317DD"/>
    <w:rsid w:val="00233CCF"/>
    <w:rsid w:val="00234217"/>
    <w:rsid w:val="00236084"/>
    <w:rsid w:val="002452CD"/>
    <w:rsid w:val="0024551F"/>
    <w:rsid w:val="00245A6C"/>
    <w:rsid w:val="00246073"/>
    <w:rsid w:val="00246D51"/>
    <w:rsid w:val="00246DDB"/>
    <w:rsid w:val="00250008"/>
    <w:rsid w:val="00250B97"/>
    <w:rsid w:val="0025265E"/>
    <w:rsid w:val="00252664"/>
    <w:rsid w:val="002540B0"/>
    <w:rsid w:val="0025580D"/>
    <w:rsid w:val="0026007F"/>
    <w:rsid w:val="00260A18"/>
    <w:rsid w:val="00260AF3"/>
    <w:rsid w:val="00260FF9"/>
    <w:rsid w:val="00261825"/>
    <w:rsid w:val="002619AF"/>
    <w:rsid w:val="00265697"/>
    <w:rsid w:val="002661CC"/>
    <w:rsid w:val="0026668A"/>
    <w:rsid w:val="00266A41"/>
    <w:rsid w:val="00266D00"/>
    <w:rsid w:val="00272171"/>
    <w:rsid w:val="00273083"/>
    <w:rsid w:val="00273A9D"/>
    <w:rsid w:val="00275F45"/>
    <w:rsid w:val="002770D0"/>
    <w:rsid w:val="00277DD6"/>
    <w:rsid w:val="002802E7"/>
    <w:rsid w:val="00280BEF"/>
    <w:rsid w:val="00281BDC"/>
    <w:rsid w:val="00285941"/>
    <w:rsid w:val="00287D49"/>
    <w:rsid w:val="0029031B"/>
    <w:rsid w:val="00291F27"/>
    <w:rsid w:val="0029283F"/>
    <w:rsid w:val="00294191"/>
    <w:rsid w:val="002950F9"/>
    <w:rsid w:val="0029582C"/>
    <w:rsid w:val="00296272"/>
    <w:rsid w:val="00296E9C"/>
    <w:rsid w:val="002A064E"/>
    <w:rsid w:val="002A0689"/>
    <w:rsid w:val="002A3555"/>
    <w:rsid w:val="002A3686"/>
    <w:rsid w:val="002A4178"/>
    <w:rsid w:val="002A4DAE"/>
    <w:rsid w:val="002A6EC8"/>
    <w:rsid w:val="002A771B"/>
    <w:rsid w:val="002B0B93"/>
    <w:rsid w:val="002B0B98"/>
    <w:rsid w:val="002B2E40"/>
    <w:rsid w:val="002B3692"/>
    <w:rsid w:val="002B3699"/>
    <w:rsid w:val="002B3CB3"/>
    <w:rsid w:val="002B5142"/>
    <w:rsid w:val="002B589F"/>
    <w:rsid w:val="002B59E7"/>
    <w:rsid w:val="002B6F2D"/>
    <w:rsid w:val="002C062D"/>
    <w:rsid w:val="002C189A"/>
    <w:rsid w:val="002C455B"/>
    <w:rsid w:val="002C4BA4"/>
    <w:rsid w:val="002C7B85"/>
    <w:rsid w:val="002D0C23"/>
    <w:rsid w:val="002D11A7"/>
    <w:rsid w:val="002D17BA"/>
    <w:rsid w:val="002D2125"/>
    <w:rsid w:val="002D25FB"/>
    <w:rsid w:val="002D2F30"/>
    <w:rsid w:val="002D480C"/>
    <w:rsid w:val="002D4CC4"/>
    <w:rsid w:val="002D6719"/>
    <w:rsid w:val="002D791B"/>
    <w:rsid w:val="002E0708"/>
    <w:rsid w:val="002E076A"/>
    <w:rsid w:val="002E0A5C"/>
    <w:rsid w:val="002E0F88"/>
    <w:rsid w:val="002E109F"/>
    <w:rsid w:val="002E1D4A"/>
    <w:rsid w:val="002E73B7"/>
    <w:rsid w:val="002F09C4"/>
    <w:rsid w:val="002F1588"/>
    <w:rsid w:val="002F331A"/>
    <w:rsid w:val="002F4301"/>
    <w:rsid w:val="002F4363"/>
    <w:rsid w:val="002F5613"/>
    <w:rsid w:val="002F5AC0"/>
    <w:rsid w:val="002F61F5"/>
    <w:rsid w:val="00300340"/>
    <w:rsid w:val="00300C37"/>
    <w:rsid w:val="00303BEF"/>
    <w:rsid w:val="00304FBB"/>
    <w:rsid w:val="00313407"/>
    <w:rsid w:val="00314050"/>
    <w:rsid w:val="00314E9D"/>
    <w:rsid w:val="003161F8"/>
    <w:rsid w:val="0031746B"/>
    <w:rsid w:val="00317C3B"/>
    <w:rsid w:val="003205AC"/>
    <w:rsid w:val="00320899"/>
    <w:rsid w:val="00321F38"/>
    <w:rsid w:val="0032405A"/>
    <w:rsid w:val="00324499"/>
    <w:rsid w:val="00327635"/>
    <w:rsid w:val="003333A7"/>
    <w:rsid w:val="00333F3D"/>
    <w:rsid w:val="003345DC"/>
    <w:rsid w:val="00334610"/>
    <w:rsid w:val="00336699"/>
    <w:rsid w:val="00337838"/>
    <w:rsid w:val="00337D5C"/>
    <w:rsid w:val="00340BAD"/>
    <w:rsid w:val="0034259E"/>
    <w:rsid w:val="003434D4"/>
    <w:rsid w:val="00344423"/>
    <w:rsid w:val="00347AC0"/>
    <w:rsid w:val="00351E22"/>
    <w:rsid w:val="00353E62"/>
    <w:rsid w:val="0035528D"/>
    <w:rsid w:val="00355E84"/>
    <w:rsid w:val="00356594"/>
    <w:rsid w:val="003579C2"/>
    <w:rsid w:val="00360EB8"/>
    <w:rsid w:val="00361FA2"/>
    <w:rsid w:val="0036248E"/>
    <w:rsid w:val="00363B51"/>
    <w:rsid w:val="003641AC"/>
    <w:rsid w:val="00365DDB"/>
    <w:rsid w:val="003660DE"/>
    <w:rsid w:val="00366FD8"/>
    <w:rsid w:val="00371507"/>
    <w:rsid w:val="003732AC"/>
    <w:rsid w:val="0037471C"/>
    <w:rsid w:val="00374E94"/>
    <w:rsid w:val="0038069E"/>
    <w:rsid w:val="00382EE0"/>
    <w:rsid w:val="00387374"/>
    <w:rsid w:val="00387AF3"/>
    <w:rsid w:val="00390535"/>
    <w:rsid w:val="00390E27"/>
    <w:rsid w:val="0039334B"/>
    <w:rsid w:val="003933CE"/>
    <w:rsid w:val="0039387A"/>
    <w:rsid w:val="00396B51"/>
    <w:rsid w:val="00397221"/>
    <w:rsid w:val="00397862"/>
    <w:rsid w:val="003A032A"/>
    <w:rsid w:val="003A1188"/>
    <w:rsid w:val="003A192E"/>
    <w:rsid w:val="003A2441"/>
    <w:rsid w:val="003A27DD"/>
    <w:rsid w:val="003A355A"/>
    <w:rsid w:val="003A5791"/>
    <w:rsid w:val="003B0371"/>
    <w:rsid w:val="003B0FE8"/>
    <w:rsid w:val="003B34D9"/>
    <w:rsid w:val="003B35AC"/>
    <w:rsid w:val="003B454F"/>
    <w:rsid w:val="003B60B4"/>
    <w:rsid w:val="003B6536"/>
    <w:rsid w:val="003B6EB0"/>
    <w:rsid w:val="003C0D48"/>
    <w:rsid w:val="003C2CE7"/>
    <w:rsid w:val="003C4506"/>
    <w:rsid w:val="003C47CC"/>
    <w:rsid w:val="003C569B"/>
    <w:rsid w:val="003C65A8"/>
    <w:rsid w:val="003C7B33"/>
    <w:rsid w:val="003D092A"/>
    <w:rsid w:val="003D1A18"/>
    <w:rsid w:val="003D1C42"/>
    <w:rsid w:val="003D217B"/>
    <w:rsid w:val="003D2D80"/>
    <w:rsid w:val="003D6CDD"/>
    <w:rsid w:val="003D6E39"/>
    <w:rsid w:val="003D79A4"/>
    <w:rsid w:val="003E0600"/>
    <w:rsid w:val="003E1F1C"/>
    <w:rsid w:val="003E2BDE"/>
    <w:rsid w:val="003E43AC"/>
    <w:rsid w:val="003E4A9D"/>
    <w:rsid w:val="003E72D4"/>
    <w:rsid w:val="003F03A8"/>
    <w:rsid w:val="003F14FF"/>
    <w:rsid w:val="003F3410"/>
    <w:rsid w:val="003F7312"/>
    <w:rsid w:val="004007B1"/>
    <w:rsid w:val="0040158C"/>
    <w:rsid w:val="004030C4"/>
    <w:rsid w:val="00403796"/>
    <w:rsid w:val="00403850"/>
    <w:rsid w:val="00403CC3"/>
    <w:rsid w:val="00404E15"/>
    <w:rsid w:val="00405472"/>
    <w:rsid w:val="00405EE2"/>
    <w:rsid w:val="00407463"/>
    <w:rsid w:val="004075C1"/>
    <w:rsid w:val="00407D2E"/>
    <w:rsid w:val="0041027C"/>
    <w:rsid w:val="00410D1B"/>
    <w:rsid w:val="004115BB"/>
    <w:rsid w:val="004165E6"/>
    <w:rsid w:val="00416656"/>
    <w:rsid w:val="00417F5E"/>
    <w:rsid w:val="00420976"/>
    <w:rsid w:val="004218BA"/>
    <w:rsid w:val="00421ED0"/>
    <w:rsid w:val="00422615"/>
    <w:rsid w:val="00422B13"/>
    <w:rsid w:val="004232A3"/>
    <w:rsid w:val="00426CB0"/>
    <w:rsid w:val="00433805"/>
    <w:rsid w:val="0043461A"/>
    <w:rsid w:val="00436698"/>
    <w:rsid w:val="00436C66"/>
    <w:rsid w:val="004370E5"/>
    <w:rsid w:val="00437551"/>
    <w:rsid w:val="0044294F"/>
    <w:rsid w:val="00443463"/>
    <w:rsid w:val="0044549C"/>
    <w:rsid w:val="00453A4D"/>
    <w:rsid w:val="004546F9"/>
    <w:rsid w:val="00454925"/>
    <w:rsid w:val="004551F0"/>
    <w:rsid w:val="00455F27"/>
    <w:rsid w:val="004634EB"/>
    <w:rsid w:val="00467432"/>
    <w:rsid w:val="00470C59"/>
    <w:rsid w:val="00472E89"/>
    <w:rsid w:val="00473CB1"/>
    <w:rsid w:val="004757EC"/>
    <w:rsid w:val="00476B64"/>
    <w:rsid w:val="00477CFA"/>
    <w:rsid w:val="00482F1E"/>
    <w:rsid w:val="00483F8F"/>
    <w:rsid w:val="00484155"/>
    <w:rsid w:val="00485300"/>
    <w:rsid w:val="00491A10"/>
    <w:rsid w:val="00493D49"/>
    <w:rsid w:val="00493D74"/>
    <w:rsid w:val="00497166"/>
    <w:rsid w:val="004A0C27"/>
    <w:rsid w:val="004A1232"/>
    <w:rsid w:val="004A1E20"/>
    <w:rsid w:val="004A2F20"/>
    <w:rsid w:val="004A4442"/>
    <w:rsid w:val="004A48E3"/>
    <w:rsid w:val="004A51FC"/>
    <w:rsid w:val="004B001D"/>
    <w:rsid w:val="004B0B28"/>
    <w:rsid w:val="004B3268"/>
    <w:rsid w:val="004B5F6A"/>
    <w:rsid w:val="004B7697"/>
    <w:rsid w:val="004C137B"/>
    <w:rsid w:val="004C2860"/>
    <w:rsid w:val="004C3F03"/>
    <w:rsid w:val="004D07E8"/>
    <w:rsid w:val="004E337B"/>
    <w:rsid w:val="004E36AC"/>
    <w:rsid w:val="004E4589"/>
    <w:rsid w:val="004E53A9"/>
    <w:rsid w:val="004F0942"/>
    <w:rsid w:val="004F38C3"/>
    <w:rsid w:val="004F3E18"/>
    <w:rsid w:val="004F4EAE"/>
    <w:rsid w:val="004F6C56"/>
    <w:rsid w:val="004F766C"/>
    <w:rsid w:val="004F7D4D"/>
    <w:rsid w:val="00500B01"/>
    <w:rsid w:val="00500E56"/>
    <w:rsid w:val="00503F07"/>
    <w:rsid w:val="00505C35"/>
    <w:rsid w:val="0050777F"/>
    <w:rsid w:val="00511673"/>
    <w:rsid w:val="00511B4B"/>
    <w:rsid w:val="00512472"/>
    <w:rsid w:val="00513DFB"/>
    <w:rsid w:val="00516282"/>
    <w:rsid w:val="0051648C"/>
    <w:rsid w:val="005165C2"/>
    <w:rsid w:val="005225F0"/>
    <w:rsid w:val="00522661"/>
    <w:rsid w:val="0052322A"/>
    <w:rsid w:val="00527A7B"/>
    <w:rsid w:val="00530284"/>
    <w:rsid w:val="00530EB7"/>
    <w:rsid w:val="005318F8"/>
    <w:rsid w:val="0053343E"/>
    <w:rsid w:val="00533C13"/>
    <w:rsid w:val="00533DE3"/>
    <w:rsid w:val="0053554C"/>
    <w:rsid w:val="005368BD"/>
    <w:rsid w:val="005376D4"/>
    <w:rsid w:val="0053777B"/>
    <w:rsid w:val="00537FFB"/>
    <w:rsid w:val="005405E0"/>
    <w:rsid w:val="00540634"/>
    <w:rsid w:val="00544CFE"/>
    <w:rsid w:val="00546EBB"/>
    <w:rsid w:val="005470F8"/>
    <w:rsid w:val="005539EB"/>
    <w:rsid w:val="00553C3A"/>
    <w:rsid w:val="005549C1"/>
    <w:rsid w:val="00557374"/>
    <w:rsid w:val="00560871"/>
    <w:rsid w:val="00561F98"/>
    <w:rsid w:val="00564075"/>
    <w:rsid w:val="0056511B"/>
    <w:rsid w:val="00565144"/>
    <w:rsid w:val="005657E4"/>
    <w:rsid w:val="00566E1E"/>
    <w:rsid w:val="00567726"/>
    <w:rsid w:val="00570402"/>
    <w:rsid w:val="00570F26"/>
    <w:rsid w:val="005718BB"/>
    <w:rsid w:val="0057243A"/>
    <w:rsid w:val="00575423"/>
    <w:rsid w:val="00577173"/>
    <w:rsid w:val="00580EAC"/>
    <w:rsid w:val="00583546"/>
    <w:rsid w:val="005841D1"/>
    <w:rsid w:val="00585985"/>
    <w:rsid w:val="0058686F"/>
    <w:rsid w:val="00587214"/>
    <w:rsid w:val="005874AB"/>
    <w:rsid w:val="00590ABF"/>
    <w:rsid w:val="00590C2E"/>
    <w:rsid w:val="00590F27"/>
    <w:rsid w:val="005916E9"/>
    <w:rsid w:val="00593122"/>
    <w:rsid w:val="00594A63"/>
    <w:rsid w:val="0059526B"/>
    <w:rsid w:val="00595875"/>
    <w:rsid w:val="0059588C"/>
    <w:rsid w:val="005971F7"/>
    <w:rsid w:val="005A0A31"/>
    <w:rsid w:val="005A4FEE"/>
    <w:rsid w:val="005A5854"/>
    <w:rsid w:val="005A7659"/>
    <w:rsid w:val="005A77CD"/>
    <w:rsid w:val="005A7BB6"/>
    <w:rsid w:val="005A7FC2"/>
    <w:rsid w:val="005B2A04"/>
    <w:rsid w:val="005B3B08"/>
    <w:rsid w:val="005B3BA7"/>
    <w:rsid w:val="005B5B49"/>
    <w:rsid w:val="005B611E"/>
    <w:rsid w:val="005B6E35"/>
    <w:rsid w:val="005C0186"/>
    <w:rsid w:val="005C2762"/>
    <w:rsid w:val="005C2B53"/>
    <w:rsid w:val="005C43E7"/>
    <w:rsid w:val="005C5E86"/>
    <w:rsid w:val="005C7B82"/>
    <w:rsid w:val="005D0FDE"/>
    <w:rsid w:val="005D1C7D"/>
    <w:rsid w:val="005D293D"/>
    <w:rsid w:val="005D52CD"/>
    <w:rsid w:val="005D59B5"/>
    <w:rsid w:val="005E0A53"/>
    <w:rsid w:val="005E1BEA"/>
    <w:rsid w:val="005E1C48"/>
    <w:rsid w:val="005E28E3"/>
    <w:rsid w:val="005F4A21"/>
    <w:rsid w:val="005F5304"/>
    <w:rsid w:val="005F59E9"/>
    <w:rsid w:val="005F6ED4"/>
    <w:rsid w:val="005F7308"/>
    <w:rsid w:val="00600681"/>
    <w:rsid w:val="00601366"/>
    <w:rsid w:val="00601919"/>
    <w:rsid w:val="006052A9"/>
    <w:rsid w:val="00610CE2"/>
    <w:rsid w:val="006116B5"/>
    <w:rsid w:val="00614A0D"/>
    <w:rsid w:val="00616044"/>
    <w:rsid w:val="00616F82"/>
    <w:rsid w:val="00622308"/>
    <w:rsid w:val="00622D3D"/>
    <w:rsid w:val="006238E3"/>
    <w:rsid w:val="00624B60"/>
    <w:rsid w:val="00625A69"/>
    <w:rsid w:val="00627C67"/>
    <w:rsid w:val="006307A4"/>
    <w:rsid w:val="00630D86"/>
    <w:rsid w:val="00632D43"/>
    <w:rsid w:val="00634411"/>
    <w:rsid w:val="006349DA"/>
    <w:rsid w:val="00634F4F"/>
    <w:rsid w:val="0063711E"/>
    <w:rsid w:val="00637624"/>
    <w:rsid w:val="00642738"/>
    <w:rsid w:val="00644025"/>
    <w:rsid w:val="00644C28"/>
    <w:rsid w:val="006534E5"/>
    <w:rsid w:val="00654FD5"/>
    <w:rsid w:val="00655D90"/>
    <w:rsid w:val="0065740F"/>
    <w:rsid w:val="006617B7"/>
    <w:rsid w:val="006625DD"/>
    <w:rsid w:val="0066347F"/>
    <w:rsid w:val="00665966"/>
    <w:rsid w:val="006674E9"/>
    <w:rsid w:val="0067022D"/>
    <w:rsid w:val="00670478"/>
    <w:rsid w:val="00670D6F"/>
    <w:rsid w:val="00670FC8"/>
    <w:rsid w:val="00671A06"/>
    <w:rsid w:val="00673233"/>
    <w:rsid w:val="00673724"/>
    <w:rsid w:val="006754ED"/>
    <w:rsid w:val="00675617"/>
    <w:rsid w:val="0067650B"/>
    <w:rsid w:val="006773A7"/>
    <w:rsid w:val="00680629"/>
    <w:rsid w:val="006807C5"/>
    <w:rsid w:val="00682023"/>
    <w:rsid w:val="00682468"/>
    <w:rsid w:val="00683AB3"/>
    <w:rsid w:val="00684D9C"/>
    <w:rsid w:val="00685627"/>
    <w:rsid w:val="00685A48"/>
    <w:rsid w:val="00687007"/>
    <w:rsid w:val="00691431"/>
    <w:rsid w:val="00692112"/>
    <w:rsid w:val="006925CF"/>
    <w:rsid w:val="00692BD6"/>
    <w:rsid w:val="00692D83"/>
    <w:rsid w:val="00695250"/>
    <w:rsid w:val="006970FA"/>
    <w:rsid w:val="006971F4"/>
    <w:rsid w:val="006A60EA"/>
    <w:rsid w:val="006A66F5"/>
    <w:rsid w:val="006B29E4"/>
    <w:rsid w:val="006B3676"/>
    <w:rsid w:val="006B6A71"/>
    <w:rsid w:val="006C00DF"/>
    <w:rsid w:val="006C490F"/>
    <w:rsid w:val="006C4B74"/>
    <w:rsid w:val="006D3389"/>
    <w:rsid w:val="006E1012"/>
    <w:rsid w:val="006E2B05"/>
    <w:rsid w:val="006E37BF"/>
    <w:rsid w:val="006E4A1E"/>
    <w:rsid w:val="006E67D2"/>
    <w:rsid w:val="006E7633"/>
    <w:rsid w:val="006F3385"/>
    <w:rsid w:val="006F3AB8"/>
    <w:rsid w:val="006F4BD0"/>
    <w:rsid w:val="006F5979"/>
    <w:rsid w:val="006F6FA4"/>
    <w:rsid w:val="006F74AD"/>
    <w:rsid w:val="00703396"/>
    <w:rsid w:val="007035B6"/>
    <w:rsid w:val="00703B5B"/>
    <w:rsid w:val="007041BF"/>
    <w:rsid w:val="0070492F"/>
    <w:rsid w:val="00705985"/>
    <w:rsid w:val="00706343"/>
    <w:rsid w:val="007068BC"/>
    <w:rsid w:val="00707317"/>
    <w:rsid w:val="007078F6"/>
    <w:rsid w:val="0071222D"/>
    <w:rsid w:val="00713213"/>
    <w:rsid w:val="00714122"/>
    <w:rsid w:val="007169A0"/>
    <w:rsid w:val="0072030E"/>
    <w:rsid w:val="007222E4"/>
    <w:rsid w:val="00722EDE"/>
    <w:rsid w:val="00724FAE"/>
    <w:rsid w:val="00725E31"/>
    <w:rsid w:val="00730359"/>
    <w:rsid w:val="00737C04"/>
    <w:rsid w:val="00740547"/>
    <w:rsid w:val="007414ED"/>
    <w:rsid w:val="00741811"/>
    <w:rsid w:val="00744723"/>
    <w:rsid w:val="007450B5"/>
    <w:rsid w:val="00745E49"/>
    <w:rsid w:val="00746634"/>
    <w:rsid w:val="00746A8D"/>
    <w:rsid w:val="007503D2"/>
    <w:rsid w:val="00751105"/>
    <w:rsid w:val="0075259F"/>
    <w:rsid w:val="00754BE1"/>
    <w:rsid w:val="00755D6D"/>
    <w:rsid w:val="00757FA6"/>
    <w:rsid w:val="0076005E"/>
    <w:rsid w:val="00760914"/>
    <w:rsid w:val="00761D88"/>
    <w:rsid w:val="00765479"/>
    <w:rsid w:val="00765689"/>
    <w:rsid w:val="00766C3D"/>
    <w:rsid w:val="007719EC"/>
    <w:rsid w:val="00771B68"/>
    <w:rsid w:val="00771BCB"/>
    <w:rsid w:val="00771FE6"/>
    <w:rsid w:val="007725CC"/>
    <w:rsid w:val="00772835"/>
    <w:rsid w:val="00773CB8"/>
    <w:rsid w:val="00775386"/>
    <w:rsid w:val="00775525"/>
    <w:rsid w:val="00776E02"/>
    <w:rsid w:val="00780ECD"/>
    <w:rsid w:val="00781570"/>
    <w:rsid w:val="007822B6"/>
    <w:rsid w:val="007824BC"/>
    <w:rsid w:val="00782A8D"/>
    <w:rsid w:val="0078362B"/>
    <w:rsid w:val="00783D09"/>
    <w:rsid w:val="007853E2"/>
    <w:rsid w:val="00785CDB"/>
    <w:rsid w:val="00785E16"/>
    <w:rsid w:val="007871FE"/>
    <w:rsid w:val="00787AF5"/>
    <w:rsid w:val="007921A5"/>
    <w:rsid w:val="00793BF6"/>
    <w:rsid w:val="007948F9"/>
    <w:rsid w:val="007955C8"/>
    <w:rsid w:val="007956DA"/>
    <w:rsid w:val="00796997"/>
    <w:rsid w:val="00797183"/>
    <w:rsid w:val="007973B7"/>
    <w:rsid w:val="007A1132"/>
    <w:rsid w:val="007A6924"/>
    <w:rsid w:val="007A764B"/>
    <w:rsid w:val="007B02FB"/>
    <w:rsid w:val="007B298C"/>
    <w:rsid w:val="007B63FD"/>
    <w:rsid w:val="007B6800"/>
    <w:rsid w:val="007C0578"/>
    <w:rsid w:val="007C1632"/>
    <w:rsid w:val="007C184D"/>
    <w:rsid w:val="007C2E4F"/>
    <w:rsid w:val="007C4A0A"/>
    <w:rsid w:val="007C6B51"/>
    <w:rsid w:val="007D0A19"/>
    <w:rsid w:val="007D0B33"/>
    <w:rsid w:val="007D0B82"/>
    <w:rsid w:val="007D29A1"/>
    <w:rsid w:val="007D4E21"/>
    <w:rsid w:val="007D5F3B"/>
    <w:rsid w:val="007D7284"/>
    <w:rsid w:val="007E4DE5"/>
    <w:rsid w:val="007F18A2"/>
    <w:rsid w:val="007F2ECC"/>
    <w:rsid w:val="007F33C2"/>
    <w:rsid w:val="007F3DC5"/>
    <w:rsid w:val="007F4AB4"/>
    <w:rsid w:val="007F56CF"/>
    <w:rsid w:val="00800319"/>
    <w:rsid w:val="00801A3C"/>
    <w:rsid w:val="00802863"/>
    <w:rsid w:val="00803A59"/>
    <w:rsid w:val="00805DB2"/>
    <w:rsid w:val="00806BA8"/>
    <w:rsid w:val="00806F9A"/>
    <w:rsid w:val="00810AB8"/>
    <w:rsid w:val="008134D3"/>
    <w:rsid w:val="00821890"/>
    <w:rsid w:val="008225DC"/>
    <w:rsid w:val="00822EDC"/>
    <w:rsid w:val="00824C7E"/>
    <w:rsid w:val="0082666D"/>
    <w:rsid w:val="008267AF"/>
    <w:rsid w:val="00830C49"/>
    <w:rsid w:val="0083676D"/>
    <w:rsid w:val="00836F08"/>
    <w:rsid w:val="008409C2"/>
    <w:rsid w:val="00840A01"/>
    <w:rsid w:val="00840E92"/>
    <w:rsid w:val="008419CA"/>
    <w:rsid w:val="00842282"/>
    <w:rsid w:val="008427F3"/>
    <w:rsid w:val="00846F54"/>
    <w:rsid w:val="0084701C"/>
    <w:rsid w:val="00847296"/>
    <w:rsid w:val="008477B5"/>
    <w:rsid w:val="0085121C"/>
    <w:rsid w:val="00851ED1"/>
    <w:rsid w:val="00855D6A"/>
    <w:rsid w:val="00856D9F"/>
    <w:rsid w:val="008613E8"/>
    <w:rsid w:val="00861CB7"/>
    <w:rsid w:val="008626C3"/>
    <w:rsid w:val="00865E6C"/>
    <w:rsid w:val="008663E6"/>
    <w:rsid w:val="00866555"/>
    <w:rsid w:val="008672DC"/>
    <w:rsid w:val="008718DD"/>
    <w:rsid w:val="00873035"/>
    <w:rsid w:val="008731E2"/>
    <w:rsid w:val="00874FA7"/>
    <w:rsid w:val="008750C6"/>
    <w:rsid w:val="008754D1"/>
    <w:rsid w:val="00875E2B"/>
    <w:rsid w:val="00877DEF"/>
    <w:rsid w:val="0088311B"/>
    <w:rsid w:val="00884024"/>
    <w:rsid w:val="008873DD"/>
    <w:rsid w:val="00887E76"/>
    <w:rsid w:val="00887ED5"/>
    <w:rsid w:val="00891429"/>
    <w:rsid w:val="00891623"/>
    <w:rsid w:val="0089217D"/>
    <w:rsid w:val="00895464"/>
    <w:rsid w:val="00895DA2"/>
    <w:rsid w:val="0089721C"/>
    <w:rsid w:val="008A0303"/>
    <w:rsid w:val="008A16A6"/>
    <w:rsid w:val="008A5E4A"/>
    <w:rsid w:val="008A7088"/>
    <w:rsid w:val="008A7176"/>
    <w:rsid w:val="008B2F7B"/>
    <w:rsid w:val="008B30D3"/>
    <w:rsid w:val="008B3B5F"/>
    <w:rsid w:val="008B48D1"/>
    <w:rsid w:val="008B5222"/>
    <w:rsid w:val="008C0B57"/>
    <w:rsid w:val="008C12DC"/>
    <w:rsid w:val="008C4219"/>
    <w:rsid w:val="008C4B37"/>
    <w:rsid w:val="008C5111"/>
    <w:rsid w:val="008D1177"/>
    <w:rsid w:val="008D2331"/>
    <w:rsid w:val="008E3C29"/>
    <w:rsid w:val="008E4CC1"/>
    <w:rsid w:val="008E5017"/>
    <w:rsid w:val="008E5C29"/>
    <w:rsid w:val="008F257E"/>
    <w:rsid w:val="008F2E40"/>
    <w:rsid w:val="008F50DD"/>
    <w:rsid w:val="008F76B3"/>
    <w:rsid w:val="00900849"/>
    <w:rsid w:val="00900BEA"/>
    <w:rsid w:val="00901D4E"/>
    <w:rsid w:val="009023AB"/>
    <w:rsid w:val="00902FA5"/>
    <w:rsid w:val="00905EF0"/>
    <w:rsid w:val="00910E78"/>
    <w:rsid w:val="0091332E"/>
    <w:rsid w:val="00914A7B"/>
    <w:rsid w:val="00914E6E"/>
    <w:rsid w:val="0091613F"/>
    <w:rsid w:val="00920E14"/>
    <w:rsid w:val="009213F5"/>
    <w:rsid w:val="0092317E"/>
    <w:rsid w:val="00925A7B"/>
    <w:rsid w:val="009301E6"/>
    <w:rsid w:val="009332C2"/>
    <w:rsid w:val="00933AD5"/>
    <w:rsid w:val="00936840"/>
    <w:rsid w:val="009425D6"/>
    <w:rsid w:val="009425DC"/>
    <w:rsid w:val="009426B7"/>
    <w:rsid w:val="00942CB1"/>
    <w:rsid w:val="0094491B"/>
    <w:rsid w:val="00947330"/>
    <w:rsid w:val="00950EFB"/>
    <w:rsid w:val="00951A6D"/>
    <w:rsid w:val="00954DF7"/>
    <w:rsid w:val="009655AE"/>
    <w:rsid w:val="00966576"/>
    <w:rsid w:val="009672D2"/>
    <w:rsid w:val="00970243"/>
    <w:rsid w:val="0097530A"/>
    <w:rsid w:val="00975447"/>
    <w:rsid w:val="00980016"/>
    <w:rsid w:val="009836E4"/>
    <w:rsid w:val="009839B0"/>
    <w:rsid w:val="009864BF"/>
    <w:rsid w:val="0098701B"/>
    <w:rsid w:val="00990879"/>
    <w:rsid w:val="00991244"/>
    <w:rsid w:val="009914E1"/>
    <w:rsid w:val="0099267E"/>
    <w:rsid w:val="00992B77"/>
    <w:rsid w:val="00992D54"/>
    <w:rsid w:val="00993B1D"/>
    <w:rsid w:val="00996FA4"/>
    <w:rsid w:val="009A18BC"/>
    <w:rsid w:val="009A24F7"/>
    <w:rsid w:val="009A263B"/>
    <w:rsid w:val="009B19D3"/>
    <w:rsid w:val="009B1C65"/>
    <w:rsid w:val="009B3668"/>
    <w:rsid w:val="009B61EB"/>
    <w:rsid w:val="009B70F3"/>
    <w:rsid w:val="009B721A"/>
    <w:rsid w:val="009C4A1A"/>
    <w:rsid w:val="009C4EBA"/>
    <w:rsid w:val="009C6D87"/>
    <w:rsid w:val="009C753F"/>
    <w:rsid w:val="009D05DA"/>
    <w:rsid w:val="009D066C"/>
    <w:rsid w:val="009D0763"/>
    <w:rsid w:val="009D0D6A"/>
    <w:rsid w:val="009D28A1"/>
    <w:rsid w:val="009D3282"/>
    <w:rsid w:val="009D3631"/>
    <w:rsid w:val="009D38A2"/>
    <w:rsid w:val="009D59AA"/>
    <w:rsid w:val="009D6521"/>
    <w:rsid w:val="009D6E3D"/>
    <w:rsid w:val="009E23CB"/>
    <w:rsid w:val="009E2904"/>
    <w:rsid w:val="009E2D36"/>
    <w:rsid w:val="009E36A4"/>
    <w:rsid w:val="009E5585"/>
    <w:rsid w:val="009E58F1"/>
    <w:rsid w:val="009F03CA"/>
    <w:rsid w:val="009F103A"/>
    <w:rsid w:val="009F12E8"/>
    <w:rsid w:val="009F1E66"/>
    <w:rsid w:val="009F414E"/>
    <w:rsid w:val="009F502A"/>
    <w:rsid w:val="009F5C0C"/>
    <w:rsid w:val="009F6CDD"/>
    <w:rsid w:val="00A003F4"/>
    <w:rsid w:val="00A0089C"/>
    <w:rsid w:val="00A01F9A"/>
    <w:rsid w:val="00A046A9"/>
    <w:rsid w:val="00A04A33"/>
    <w:rsid w:val="00A05336"/>
    <w:rsid w:val="00A05FFA"/>
    <w:rsid w:val="00A15575"/>
    <w:rsid w:val="00A1754D"/>
    <w:rsid w:val="00A21CC2"/>
    <w:rsid w:val="00A227D7"/>
    <w:rsid w:val="00A232C3"/>
    <w:rsid w:val="00A2522B"/>
    <w:rsid w:val="00A312C2"/>
    <w:rsid w:val="00A36808"/>
    <w:rsid w:val="00A44DA4"/>
    <w:rsid w:val="00A46857"/>
    <w:rsid w:val="00A508ED"/>
    <w:rsid w:val="00A5241F"/>
    <w:rsid w:val="00A52722"/>
    <w:rsid w:val="00A56BCC"/>
    <w:rsid w:val="00A60BE7"/>
    <w:rsid w:val="00A660CE"/>
    <w:rsid w:val="00A672D5"/>
    <w:rsid w:val="00A72BD3"/>
    <w:rsid w:val="00A73B0E"/>
    <w:rsid w:val="00A7457C"/>
    <w:rsid w:val="00A74AF2"/>
    <w:rsid w:val="00A75CEF"/>
    <w:rsid w:val="00A76097"/>
    <w:rsid w:val="00A80C05"/>
    <w:rsid w:val="00A82031"/>
    <w:rsid w:val="00A82854"/>
    <w:rsid w:val="00A82A1B"/>
    <w:rsid w:val="00A83EF1"/>
    <w:rsid w:val="00A85705"/>
    <w:rsid w:val="00A85A02"/>
    <w:rsid w:val="00A866E5"/>
    <w:rsid w:val="00A87AF6"/>
    <w:rsid w:val="00A907E2"/>
    <w:rsid w:val="00A907F1"/>
    <w:rsid w:val="00A9251A"/>
    <w:rsid w:val="00A9441A"/>
    <w:rsid w:val="00A95833"/>
    <w:rsid w:val="00A974FF"/>
    <w:rsid w:val="00A9773D"/>
    <w:rsid w:val="00A97EB7"/>
    <w:rsid w:val="00AA21F4"/>
    <w:rsid w:val="00AA2CF1"/>
    <w:rsid w:val="00AA3756"/>
    <w:rsid w:val="00AA3A3C"/>
    <w:rsid w:val="00AA7445"/>
    <w:rsid w:val="00AC1963"/>
    <w:rsid w:val="00AC62A5"/>
    <w:rsid w:val="00AD001E"/>
    <w:rsid w:val="00AD1A93"/>
    <w:rsid w:val="00AD24C0"/>
    <w:rsid w:val="00AD29DD"/>
    <w:rsid w:val="00AD4153"/>
    <w:rsid w:val="00AD4350"/>
    <w:rsid w:val="00AD448B"/>
    <w:rsid w:val="00AD4FF0"/>
    <w:rsid w:val="00AD582C"/>
    <w:rsid w:val="00AD72DB"/>
    <w:rsid w:val="00AE1EBA"/>
    <w:rsid w:val="00AE2B34"/>
    <w:rsid w:val="00AE5F94"/>
    <w:rsid w:val="00AE632D"/>
    <w:rsid w:val="00AF1696"/>
    <w:rsid w:val="00AF189A"/>
    <w:rsid w:val="00AF22E6"/>
    <w:rsid w:val="00AF2B77"/>
    <w:rsid w:val="00AF4A76"/>
    <w:rsid w:val="00AF605D"/>
    <w:rsid w:val="00B07608"/>
    <w:rsid w:val="00B07A57"/>
    <w:rsid w:val="00B12DC1"/>
    <w:rsid w:val="00B1396D"/>
    <w:rsid w:val="00B14456"/>
    <w:rsid w:val="00B15427"/>
    <w:rsid w:val="00B1577D"/>
    <w:rsid w:val="00B16683"/>
    <w:rsid w:val="00B177D6"/>
    <w:rsid w:val="00B17ADC"/>
    <w:rsid w:val="00B17EA4"/>
    <w:rsid w:val="00B2347C"/>
    <w:rsid w:val="00B238BA"/>
    <w:rsid w:val="00B23EAF"/>
    <w:rsid w:val="00B24FBC"/>
    <w:rsid w:val="00B316EC"/>
    <w:rsid w:val="00B31A3F"/>
    <w:rsid w:val="00B32974"/>
    <w:rsid w:val="00B32E95"/>
    <w:rsid w:val="00B345F7"/>
    <w:rsid w:val="00B3461D"/>
    <w:rsid w:val="00B40A48"/>
    <w:rsid w:val="00B40C37"/>
    <w:rsid w:val="00B43C70"/>
    <w:rsid w:val="00B445CA"/>
    <w:rsid w:val="00B452CB"/>
    <w:rsid w:val="00B4600C"/>
    <w:rsid w:val="00B46C72"/>
    <w:rsid w:val="00B5188C"/>
    <w:rsid w:val="00B527AF"/>
    <w:rsid w:val="00B55D8D"/>
    <w:rsid w:val="00B61E73"/>
    <w:rsid w:val="00B64373"/>
    <w:rsid w:val="00B64729"/>
    <w:rsid w:val="00B666B6"/>
    <w:rsid w:val="00B71336"/>
    <w:rsid w:val="00B721E7"/>
    <w:rsid w:val="00B72D75"/>
    <w:rsid w:val="00B73B6F"/>
    <w:rsid w:val="00B75039"/>
    <w:rsid w:val="00B7734E"/>
    <w:rsid w:val="00B77F62"/>
    <w:rsid w:val="00B841B1"/>
    <w:rsid w:val="00B84637"/>
    <w:rsid w:val="00B869A8"/>
    <w:rsid w:val="00B86B9C"/>
    <w:rsid w:val="00B87768"/>
    <w:rsid w:val="00B90401"/>
    <w:rsid w:val="00B91E6A"/>
    <w:rsid w:val="00B94AB1"/>
    <w:rsid w:val="00B97AD9"/>
    <w:rsid w:val="00BA1C20"/>
    <w:rsid w:val="00BA2169"/>
    <w:rsid w:val="00BA43EA"/>
    <w:rsid w:val="00BA5B91"/>
    <w:rsid w:val="00BA763C"/>
    <w:rsid w:val="00BA7662"/>
    <w:rsid w:val="00BB0870"/>
    <w:rsid w:val="00BB1076"/>
    <w:rsid w:val="00BB1376"/>
    <w:rsid w:val="00BB2526"/>
    <w:rsid w:val="00BB3010"/>
    <w:rsid w:val="00BB3F82"/>
    <w:rsid w:val="00BB5962"/>
    <w:rsid w:val="00BB6743"/>
    <w:rsid w:val="00BB6AD9"/>
    <w:rsid w:val="00BC0BD8"/>
    <w:rsid w:val="00BC1806"/>
    <w:rsid w:val="00BC3A08"/>
    <w:rsid w:val="00BC3D59"/>
    <w:rsid w:val="00BC7617"/>
    <w:rsid w:val="00BD050B"/>
    <w:rsid w:val="00BD1942"/>
    <w:rsid w:val="00BD2493"/>
    <w:rsid w:val="00BD368A"/>
    <w:rsid w:val="00BD5A8A"/>
    <w:rsid w:val="00BE1C9E"/>
    <w:rsid w:val="00BE3155"/>
    <w:rsid w:val="00BE3723"/>
    <w:rsid w:val="00BE4963"/>
    <w:rsid w:val="00BE6250"/>
    <w:rsid w:val="00BF1291"/>
    <w:rsid w:val="00BF29F6"/>
    <w:rsid w:val="00BF3346"/>
    <w:rsid w:val="00BF40D7"/>
    <w:rsid w:val="00BF5BE3"/>
    <w:rsid w:val="00BF7EC0"/>
    <w:rsid w:val="00BF7FF3"/>
    <w:rsid w:val="00C0077B"/>
    <w:rsid w:val="00C01ACE"/>
    <w:rsid w:val="00C03162"/>
    <w:rsid w:val="00C05E82"/>
    <w:rsid w:val="00C07061"/>
    <w:rsid w:val="00C1096F"/>
    <w:rsid w:val="00C113E8"/>
    <w:rsid w:val="00C1339F"/>
    <w:rsid w:val="00C15423"/>
    <w:rsid w:val="00C2105B"/>
    <w:rsid w:val="00C22ABF"/>
    <w:rsid w:val="00C22D0D"/>
    <w:rsid w:val="00C23638"/>
    <w:rsid w:val="00C2530E"/>
    <w:rsid w:val="00C26164"/>
    <w:rsid w:val="00C27F4E"/>
    <w:rsid w:val="00C32B57"/>
    <w:rsid w:val="00C3429C"/>
    <w:rsid w:val="00C34BFD"/>
    <w:rsid w:val="00C34D9D"/>
    <w:rsid w:val="00C35343"/>
    <w:rsid w:val="00C35C2B"/>
    <w:rsid w:val="00C3692E"/>
    <w:rsid w:val="00C36A8E"/>
    <w:rsid w:val="00C36F34"/>
    <w:rsid w:val="00C4418C"/>
    <w:rsid w:val="00C450E5"/>
    <w:rsid w:val="00C520F0"/>
    <w:rsid w:val="00C54F43"/>
    <w:rsid w:val="00C60BEA"/>
    <w:rsid w:val="00C6250C"/>
    <w:rsid w:val="00C63967"/>
    <w:rsid w:val="00C64F3A"/>
    <w:rsid w:val="00C75247"/>
    <w:rsid w:val="00C754FB"/>
    <w:rsid w:val="00C75888"/>
    <w:rsid w:val="00C8079F"/>
    <w:rsid w:val="00C80D05"/>
    <w:rsid w:val="00C837A2"/>
    <w:rsid w:val="00C84CC4"/>
    <w:rsid w:val="00C871BB"/>
    <w:rsid w:val="00C90648"/>
    <w:rsid w:val="00C936B2"/>
    <w:rsid w:val="00C941AA"/>
    <w:rsid w:val="00C9448F"/>
    <w:rsid w:val="00C94E9D"/>
    <w:rsid w:val="00CA45BC"/>
    <w:rsid w:val="00CA4885"/>
    <w:rsid w:val="00CA54F6"/>
    <w:rsid w:val="00CA5DCB"/>
    <w:rsid w:val="00CA67F7"/>
    <w:rsid w:val="00CA704F"/>
    <w:rsid w:val="00CA7844"/>
    <w:rsid w:val="00CB3CF8"/>
    <w:rsid w:val="00CB711B"/>
    <w:rsid w:val="00CC0F8F"/>
    <w:rsid w:val="00CC26E1"/>
    <w:rsid w:val="00CC4DFB"/>
    <w:rsid w:val="00CC7615"/>
    <w:rsid w:val="00CC7886"/>
    <w:rsid w:val="00CC795B"/>
    <w:rsid w:val="00CD1E89"/>
    <w:rsid w:val="00CD271F"/>
    <w:rsid w:val="00CD4623"/>
    <w:rsid w:val="00CD507E"/>
    <w:rsid w:val="00CD6CC8"/>
    <w:rsid w:val="00CE39A1"/>
    <w:rsid w:val="00CE41CB"/>
    <w:rsid w:val="00CE5A3B"/>
    <w:rsid w:val="00CE6186"/>
    <w:rsid w:val="00CE65A7"/>
    <w:rsid w:val="00CE6D2D"/>
    <w:rsid w:val="00CE7A78"/>
    <w:rsid w:val="00CE7BE8"/>
    <w:rsid w:val="00CF0489"/>
    <w:rsid w:val="00CF0BC5"/>
    <w:rsid w:val="00CF24EA"/>
    <w:rsid w:val="00CF30C7"/>
    <w:rsid w:val="00CF4DAA"/>
    <w:rsid w:val="00CF56F9"/>
    <w:rsid w:val="00CF7594"/>
    <w:rsid w:val="00D00996"/>
    <w:rsid w:val="00D026B8"/>
    <w:rsid w:val="00D02EE3"/>
    <w:rsid w:val="00D045BA"/>
    <w:rsid w:val="00D04E5D"/>
    <w:rsid w:val="00D05019"/>
    <w:rsid w:val="00D07016"/>
    <w:rsid w:val="00D123F7"/>
    <w:rsid w:val="00D124DB"/>
    <w:rsid w:val="00D127C7"/>
    <w:rsid w:val="00D13CFE"/>
    <w:rsid w:val="00D14B2D"/>
    <w:rsid w:val="00D16832"/>
    <w:rsid w:val="00D179CA"/>
    <w:rsid w:val="00D216A4"/>
    <w:rsid w:val="00D250EF"/>
    <w:rsid w:val="00D2514A"/>
    <w:rsid w:val="00D2615B"/>
    <w:rsid w:val="00D27456"/>
    <w:rsid w:val="00D3088C"/>
    <w:rsid w:val="00D309A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39B"/>
    <w:rsid w:val="00D54F54"/>
    <w:rsid w:val="00D54FAC"/>
    <w:rsid w:val="00D5504E"/>
    <w:rsid w:val="00D55292"/>
    <w:rsid w:val="00D5615E"/>
    <w:rsid w:val="00D605E8"/>
    <w:rsid w:val="00D62FAA"/>
    <w:rsid w:val="00D64679"/>
    <w:rsid w:val="00D65EE7"/>
    <w:rsid w:val="00D6611F"/>
    <w:rsid w:val="00D6678E"/>
    <w:rsid w:val="00D718E3"/>
    <w:rsid w:val="00D732E6"/>
    <w:rsid w:val="00D739C9"/>
    <w:rsid w:val="00D830E8"/>
    <w:rsid w:val="00D83300"/>
    <w:rsid w:val="00D83BB7"/>
    <w:rsid w:val="00D83E2C"/>
    <w:rsid w:val="00D847D4"/>
    <w:rsid w:val="00D84D19"/>
    <w:rsid w:val="00D86BE5"/>
    <w:rsid w:val="00D878D4"/>
    <w:rsid w:val="00D906B1"/>
    <w:rsid w:val="00D9273C"/>
    <w:rsid w:val="00D93037"/>
    <w:rsid w:val="00D94003"/>
    <w:rsid w:val="00DA0DBF"/>
    <w:rsid w:val="00DA1126"/>
    <w:rsid w:val="00DA1DB3"/>
    <w:rsid w:val="00DA2542"/>
    <w:rsid w:val="00DA2A38"/>
    <w:rsid w:val="00DA5052"/>
    <w:rsid w:val="00DA5705"/>
    <w:rsid w:val="00DA5A17"/>
    <w:rsid w:val="00DA7D41"/>
    <w:rsid w:val="00DB0FDD"/>
    <w:rsid w:val="00DB134C"/>
    <w:rsid w:val="00DB26A2"/>
    <w:rsid w:val="00DB33C9"/>
    <w:rsid w:val="00DB36F0"/>
    <w:rsid w:val="00DB4C75"/>
    <w:rsid w:val="00DB6733"/>
    <w:rsid w:val="00DB775F"/>
    <w:rsid w:val="00DC2559"/>
    <w:rsid w:val="00DC4B16"/>
    <w:rsid w:val="00DC4D9C"/>
    <w:rsid w:val="00DC67E4"/>
    <w:rsid w:val="00DC71EC"/>
    <w:rsid w:val="00DC745A"/>
    <w:rsid w:val="00DD1A79"/>
    <w:rsid w:val="00DD2CE6"/>
    <w:rsid w:val="00DD301E"/>
    <w:rsid w:val="00DD50CD"/>
    <w:rsid w:val="00DD5955"/>
    <w:rsid w:val="00DD6FA5"/>
    <w:rsid w:val="00DE15E3"/>
    <w:rsid w:val="00DE4630"/>
    <w:rsid w:val="00DE6D3C"/>
    <w:rsid w:val="00DE7207"/>
    <w:rsid w:val="00DF03A4"/>
    <w:rsid w:val="00DF074C"/>
    <w:rsid w:val="00DF0F23"/>
    <w:rsid w:val="00DF1436"/>
    <w:rsid w:val="00DF1E60"/>
    <w:rsid w:val="00DF370C"/>
    <w:rsid w:val="00DF42C4"/>
    <w:rsid w:val="00DF60BF"/>
    <w:rsid w:val="00DF7E6D"/>
    <w:rsid w:val="00E00716"/>
    <w:rsid w:val="00E02020"/>
    <w:rsid w:val="00E062EE"/>
    <w:rsid w:val="00E072A2"/>
    <w:rsid w:val="00E14148"/>
    <w:rsid w:val="00E1591E"/>
    <w:rsid w:val="00E17AD7"/>
    <w:rsid w:val="00E2294F"/>
    <w:rsid w:val="00E255E3"/>
    <w:rsid w:val="00E311BC"/>
    <w:rsid w:val="00E31DFA"/>
    <w:rsid w:val="00E33DD2"/>
    <w:rsid w:val="00E34A23"/>
    <w:rsid w:val="00E34FAD"/>
    <w:rsid w:val="00E3515E"/>
    <w:rsid w:val="00E35D47"/>
    <w:rsid w:val="00E37A07"/>
    <w:rsid w:val="00E417D6"/>
    <w:rsid w:val="00E41B4C"/>
    <w:rsid w:val="00E43E75"/>
    <w:rsid w:val="00E4406C"/>
    <w:rsid w:val="00E44580"/>
    <w:rsid w:val="00E44AF1"/>
    <w:rsid w:val="00E44EAC"/>
    <w:rsid w:val="00E50C09"/>
    <w:rsid w:val="00E50DFD"/>
    <w:rsid w:val="00E53F57"/>
    <w:rsid w:val="00E53F6D"/>
    <w:rsid w:val="00E55893"/>
    <w:rsid w:val="00E561C7"/>
    <w:rsid w:val="00E6155B"/>
    <w:rsid w:val="00E61E5B"/>
    <w:rsid w:val="00E62E13"/>
    <w:rsid w:val="00E633C9"/>
    <w:rsid w:val="00E64099"/>
    <w:rsid w:val="00E6501D"/>
    <w:rsid w:val="00E66814"/>
    <w:rsid w:val="00E702C1"/>
    <w:rsid w:val="00E71720"/>
    <w:rsid w:val="00E71AF7"/>
    <w:rsid w:val="00E72437"/>
    <w:rsid w:val="00E73C96"/>
    <w:rsid w:val="00E740BB"/>
    <w:rsid w:val="00E7410F"/>
    <w:rsid w:val="00E741BB"/>
    <w:rsid w:val="00E74676"/>
    <w:rsid w:val="00E7478D"/>
    <w:rsid w:val="00E75D20"/>
    <w:rsid w:val="00E76FB6"/>
    <w:rsid w:val="00E77455"/>
    <w:rsid w:val="00E80DD3"/>
    <w:rsid w:val="00E82E04"/>
    <w:rsid w:val="00E86B7B"/>
    <w:rsid w:val="00E87E91"/>
    <w:rsid w:val="00E93712"/>
    <w:rsid w:val="00E9374A"/>
    <w:rsid w:val="00E93E68"/>
    <w:rsid w:val="00E94544"/>
    <w:rsid w:val="00E947EE"/>
    <w:rsid w:val="00E94C3F"/>
    <w:rsid w:val="00E95200"/>
    <w:rsid w:val="00E95D74"/>
    <w:rsid w:val="00E95D86"/>
    <w:rsid w:val="00E96373"/>
    <w:rsid w:val="00E96BE6"/>
    <w:rsid w:val="00E9766B"/>
    <w:rsid w:val="00E9796C"/>
    <w:rsid w:val="00E97FF2"/>
    <w:rsid w:val="00EA0106"/>
    <w:rsid w:val="00EA19C4"/>
    <w:rsid w:val="00EA2C58"/>
    <w:rsid w:val="00EA3AEF"/>
    <w:rsid w:val="00EA3B0F"/>
    <w:rsid w:val="00EA4D2C"/>
    <w:rsid w:val="00EA58B3"/>
    <w:rsid w:val="00EA6154"/>
    <w:rsid w:val="00EA6EA2"/>
    <w:rsid w:val="00EA7698"/>
    <w:rsid w:val="00EB0446"/>
    <w:rsid w:val="00EB08B0"/>
    <w:rsid w:val="00EB13F9"/>
    <w:rsid w:val="00EB4E5C"/>
    <w:rsid w:val="00EB6CF6"/>
    <w:rsid w:val="00EC37EA"/>
    <w:rsid w:val="00EC3E73"/>
    <w:rsid w:val="00EC4273"/>
    <w:rsid w:val="00EC600F"/>
    <w:rsid w:val="00ED0262"/>
    <w:rsid w:val="00ED0375"/>
    <w:rsid w:val="00ED0D8C"/>
    <w:rsid w:val="00ED4040"/>
    <w:rsid w:val="00ED726D"/>
    <w:rsid w:val="00ED765F"/>
    <w:rsid w:val="00ED7F8F"/>
    <w:rsid w:val="00EE0741"/>
    <w:rsid w:val="00EE0AC7"/>
    <w:rsid w:val="00EE0BF9"/>
    <w:rsid w:val="00EE0D41"/>
    <w:rsid w:val="00EE200C"/>
    <w:rsid w:val="00EE3180"/>
    <w:rsid w:val="00EE40D7"/>
    <w:rsid w:val="00EE53F3"/>
    <w:rsid w:val="00EE5DD5"/>
    <w:rsid w:val="00EE61FF"/>
    <w:rsid w:val="00EE6773"/>
    <w:rsid w:val="00EF1002"/>
    <w:rsid w:val="00EF1672"/>
    <w:rsid w:val="00EF2C76"/>
    <w:rsid w:val="00EF2E8A"/>
    <w:rsid w:val="00EF3510"/>
    <w:rsid w:val="00EF3A3F"/>
    <w:rsid w:val="00EF3D78"/>
    <w:rsid w:val="00EF78A8"/>
    <w:rsid w:val="00EF7FAE"/>
    <w:rsid w:val="00F00B6A"/>
    <w:rsid w:val="00F02ECC"/>
    <w:rsid w:val="00F05A50"/>
    <w:rsid w:val="00F07C01"/>
    <w:rsid w:val="00F1100E"/>
    <w:rsid w:val="00F120D4"/>
    <w:rsid w:val="00F12E44"/>
    <w:rsid w:val="00F13C0C"/>
    <w:rsid w:val="00F1435E"/>
    <w:rsid w:val="00F1535A"/>
    <w:rsid w:val="00F157AF"/>
    <w:rsid w:val="00F2030A"/>
    <w:rsid w:val="00F21DC8"/>
    <w:rsid w:val="00F231EA"/>
    <w:rsid w:val="00F2374E"/>
    <w:rsid w:val="00F26842"/>
    <w:rsid w:val="00F3183F"/>
    <w:rsid w:val="00F366DD"/>
    <w:rsid w:val="00F4080C"/>
    <w:rsid w:val="00F411F7"/>
    <w:rsid w:val="00F428D9"/>
    <w:rsid w:val="00F42CE3"/>
    <w:rsid w:val="00F436CE"/>
    <w:rsid w:val="00F50898"/>
    <w:rsid w:val="00F50E49"/>
    <w:rsid w:val="00F52A52"/>
    <w:rsid w:val="00F52F25"/>
    <w:rsid w:val="00F54639"/>
    <w:rsid w:val="00F561F3"/>
    <w:rsid w:val="00F5736C"/>
    <w:rsid w:val="00F60070"/>
    <w:rsid w:val="00F6056E"/>
    <w:rsid w:val="00F61043"/>
    <w:rsid w:val="00F67F38"/>
    <w:rsid w:val="00F70E3C"/>
    <w:rsid w:val="00F73E5C"/>
    <w:rsid w:val="00F73FDC"/>
    <w:rsid w:val="00F77442"/>
    <w:rsid w:val="00F77C8F"/>
    <w:rsid w:val="00F824FD"/>
    <w:rsid w:val="00F82640"/>
    <w:rsid w:val="00F82DE2"/>
    <w:rsid w:val="00F84410"/>
    <w:rsid w:val="00F8468E"/>
    <w:rsid w:val="00F8547B"/>
    <w:rsid w:val="00F86348"/>
    <w:rsid w:val="00F86BB2"/>
    <w:rsid w:val="00F9108E"/>
    <w:rsid w:val="00F91BEF"/>
    <w:rsid w:val="00F93882"/>
    <w:rsid w:val="00F95463"/>
    <w:rsid w:val="00F975B5"/>
    <w:rsid w:val="00FA0073"/>
    <w:rsid w:val="00FA0819"/>
    <w:rsid w:val="00FA0DF7"/>
    <w:rsid w:val="00FA6552"/>
    <w:rsid w:val="00FA6F7E"/>
    <w:rsid w:val="00FB0713"/>
    <w:rsid w:val="00FB0948"/>
    <w:rsid w:val="00FB4454"/>
    <w:rsid w:val="00FB4C08"/>
    <w:rsid w:val="00FB4F75"/>
    <w:rsid w:val="00FB6E2F"/>
    <w:rsid w:val="00FC0A54"/>
    <w:rsid w:val="00FC2768"/>
    <w:rsid w:val="00FC3C45"/>
    <w:rsid w:val="00FC46F9"/>
    <w:rsid w:val="00FC590F"/>
    <w:rsid w:val="00FC7D7A"/>
    <w:rsid w:val="00FD17E7"/>
    <w:rsid w:val="00FD30B3"/>
    <w:rsid w:val="00FD6805"/>
    <w:rsid w:val="00FE3A88"/>
    <w:rsid w:val="00FE4516"/>
    <w:rsid w:val="00FE5BE7"/>
    <w:rsid w:val="00FE622A"/>
    <w:rsid w:val="00FE70C0"/>
    <w:rsid w:val="00FE738A"/>
    <w:rsid w:val="00FF13C6"/>
    <w:rsid w:val="00FF177B"/>
    <w:rsid w:val="00FF1C79"/>
    <w:rsid w:val="00FF1FF9"/>
    <w:rsid w:val="00FF211E"/>
    <w:rsid w:val="00FF3CD2"/>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BB229"/>
  <w15:docId w15:val="{CB5C7BED-8226-401B-8EEF-6414517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27"/>
    <w:pPr>
      <w:spacing w:line="280" w:lineRule="atLeast"/>
      <w:jc w:val="both"/>
    </w:pPr>
    <w:rPr>
      <w:szCs w:val="24"/>
      <w:lang w:eastAsia="da-DK"/>
    </w:rPr>
  </w:style>
  <w:style w:type="paragraph" w:styleId="Heading1">
    <w:name w:val="heading 1"/>
    <w:aliases w:val="Overskrift1"/>
    <w:basedOn w:val="Normal"/>
    <w:next w:val="Normal"/>
    <w:link w:val="Heading1Char"/>
    <w:uiPriority w:val="1"/>
    <w:qFormat/>
    <w:rsid w:val="00D3088C"/>
    <w:pPr>
      <w:keepNext/>
      <w:numPr>
        <w:numId w:val="27"/>
      </w:numPr>
      <w:spacing w:line="240" w:lineRule="auto"/>
      <w:outlineLvl w:val="0"/>
    </w:pPr>
    <w:rPr>
      <w:rFonts w:asciiTheme="minorHAnsi" w:hAnsiTheme="minorHAnsi"/>
      <w:b/>
      <w:bCs/>
      <w:szCs w:val="20"/>
    </w:rPr>
  </w:style>
  <w:style w:type="paragraph" w:styleId="Heading2">
    <w:name w:val="heading 2"/>
    <w:aliases w:val="Heading 2n,h2,l2,list + change bar,2,Overskrift2"/>
    <w:basedOn w:val="Normal"/>
    <w:next w:val="Normal"/>
    <w:link w:val="Heading2Char"/>
    <w:uiPriority w:val="1"/>
    <w:unhideWhenUsed/>
    <w:qFormat/>
    <w:rsid w:val="00D3088C"/>
    <w:pPr>
      <w:keepNext/>
      <w:numPr>
        <w:ilvl w:val="1"/>
        <w:numId w:val="27"/>
      </w:numPr>
      <w:spacing w:line="240" w:lineRule="auto"/>
      <w:outlineLvl w:val="1"/>
    </w:pPr>
    <w:rPr>
      <w:rFonts w:asciiTheme="minorHAnsi" w:hAnsiTheme="minorHAnsi"/>
      <w:bCs/>
      <w:szCs w:val="20"/>
    </w:rPr>
  </w:style>
  <w:style w:type="paragraph" w:styleId="Heading3">
    <w:name w:val="heading 3"/>
    <w:aliases w:val="Heading 3n,h3"/>
    <w:basedOn w:val="Normal"/>
    <w:next w:val="Normal"/>
    <w:link w:val="Heading3Char"/>
    <w:uiPriority w:val="1"/>
    <w:unhideWhenUsed/>
    <w:qFormat/>
    <w:rsid w:val="00B7734E"/>
    <w:pPr>
      <w:widowControl w:val="0"/>
      <w:numPr>
        <w:ilvl w:val="2"/>
        <w:numId w:val="27"/>
      </w:numPr>
      <w:spacing w:line="240" w:lineRule="auto"/>
      <w:outlineLvl w:val="2"/>
    </w:pPr>
    <w:rPr>
      <w:rFonts w:asciiTheme="minorHAnsi" w:hAnsiTheme="minorHAnsi"/>
      <w:bCs/>
      <w:szCs w:val="20"/>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1"/>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1"/>
    <w:unhideWhenUsed/>
    <w:qFormat/>
    <w:rsid w:val="004E36AC"/>
    <w:pPr>
      <w:keepNext/>
      <w:keepLines/>
      <w:pageBreakBefore/>
      <w:numPr>
        <w:ilvl w:val="5"/>
        <w:numId w:val="17"/>
      </w:numPr>
      <w:spacing w:before="480"/>
      <w:outlineLvl w:val="5"/>
    </w:pPr>
    <w:rPr>
      <w:rFonts w:ascii="Cambria" w:hAnsi="Cambria"/>
      <w:b/>
      <w:iCs/>
      <w:color w:val="8064A2"/>
      <w:sz w:val="28"/>
    </w:rPr>
  </w:style>
  <w:style w:type="paragraph" w:styleId="Heading7">
    <w:name w:val="heading 7"/>
    <w:aliases w:val="Annex level 2"/>
    <w:basedOn w:val="Normal"/>
    <w:next w:val="Normal"/>
    <w:link w:val="Heading7Char"/>
    <w:uiPriority w:val="1"/>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1"/>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1"/>
    <w:unhideWhenUsed/>
    <w:qFormat/>
    <w:rsid w:val="00FF45E3"/>
    <w:pPr>
      <w:keepNext/>
      <w:keepLines/>
      <w:numPr>
        <w:ilvl w:val="8"/>
        <w:numId w:val="17"/>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uiPriority w:val="99"/>
    <w:rsid w:val="009F5C0C"/>
    <w:rPr>
      <w:sz w:val="16"/>
      <w:szCs w:val="16"/>
    </w:rPr>
  </w:style>
  <w:style w:type="paragraph" w:styleId="CommentText">
    <w:name w:val="annotation text"/>
    <w:basedOn w:val="Normal"/>
    <w:link w:val="CommentTextChar"/>
    <w:uiPriority w:val="99"/>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3"/>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uiPriority w:val="99"/>
    <w:rsid w:val="00CD4623"/>
  </w:style>
  <w:style w:type="paragraph" w:styleId="Footer">
    <w:name w:val="footer"/>
    <w:basedOn w:val="Normal"/>
    <w:link w:val="FooterChar"/>
    <w:uiPriority w:val="99"/>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Cs w:val="20"/>
    </w:rPr>
  </w:style>
  <w:style w:type="paragraph" w:styleId="TOC5">
    <w:name w:val="toc 5"/>
    <w:basedOn w:val="Normal"/>
    <w:next w:val="Normal"/>
    <w:uiPriority w:val="39"/>
    <w:rsid w:val="00936840"/>
    <w:pPr>
      <w:ind w:left="880"/>
    </w:pPr>
    <w:rPr>
      <w:szCs w:val="20"/>
    </w:rPr>
  </w:style>
  <w:style w:type="paragraph" w:styleId="TOC6">
    <w:name w:val="toc 6"/>
    <w:basedOn w:val="Normal"/>
    <w:next w:val="Normal"/>
    <w:uiPriority w:val="39"/>
    <w:rsid w:val="00765689"/>
    <w:pPr>
      <w:ind w:left="1100"/>
    </w:pPr>
    <w:rPr>
      <w:szCs w:val="20"/>
    </w:rPr>
  </w:style>
  <w:style w:type="paragraph" w:styleId="TOC7">
    <w:name w:val="toc 7"/>
    <w:basedOn w:val="Normal"/>
    <w:next w:val="Normal"/>
    <w:uiPriority w:val="39"/>
    <w:rsid w:val="00765689"/>
    <w:pPr>
      <w:ind w:left="1320"/>
    </w:pPr>
    <w:rPr>
      <w:szCs w:val="20"/>
    </w:rPr>
  </w:style>
  <w:style w:type="paragraph" w:styleId="TOC8">
    <w:name w:val="toc 8"/>
    <w:basedOn w:val="Normal"/>
    <w:next w:val="Normal"/>
    <w:uiPriority w:val="39"/>
    <w:rsid w:val="00765689"/>
    <w:pPr>
      <w:ind w:left="1540"/>
    </w:pPr>
    <w:rPr>
      <w:szCs w:val="20"/>
    </w:rPr>
  </w:style>
  <w:style w:type="paragraph" w:styleId="TOC9">
    <w:name w:val="toc 9"/>
    <w:basedOn w:val="Normal"/>
    <w:next w:val="Normal"/>
    <w:uiPriority w:val="39"/>
    <w:rsid w:val="00765689"/>
    <w:pPr>
      <w:ind w:left="1760"/>
    </w:pPr>
    <w:rPr>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D718E3"/>
    <w:rPr>
      <w:sz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4"/>
    <w:qFormat/>
    <w:rsid w:val="000F6F44"/>
    <w:pPr>
      <w:numPr>
        <w:ilvl w:val="1"/>
      </w:numPr>
    </w:pPr>
    <w:rPr>
      <w:rFonts w:ascii="Cambria" w:hAnsi="Cambria"/>
      <w:i/>
      <w:iCs/>
      <w:color w:val="2DA2BF"/>
      <w:spacing w:val="15"/>
      <w:sz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Overskrift2 Char"/>
    <w:link w:val="Heading2"/>
    <w:uiPriority w:val="1"/>
    <w:rsid w:val="00D3088C"/>
    <w:rPr>
      <w:rFonts w:asciiTheme="minorHAnsi" w:hAnsiTheme="minorHAnsi"/>
      <w:bCs/>
      <w:lang w:eastAsia="da-DK"/>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aliases w:val="Overskrift1 Char"/>
    <w:link w:val="Heading1"/>
    <w:uiPriority w:val="1"/>
    <w:rsid w:val="00D3088C"/>
    <w:rPr>
      <w:rFonts w:asciiTheme="minorHAnsi" w:hAnsiTheme="minorHAnsi"/>
      <w:b/>
      <w:bCs/>
      <w:lang w:eastAsia="da-DK"/>
    </w:rPr>
  </w:style>
  <w:style w:type="character" w:customStyle="1" w:styleId="Heading3Char">
    <w:name w:val="Heading 3 Char"/>
    <w:aliases w:val="Heading 3n Char,h3 Char"/>
    <w:link w:val="Heading3"/>
    <w:uiPriority w:val="1"/>
    <w:rsid w:val="00B7734E"/>
    <w:rPr>
      <w:rFonts w:asciiTheme="minorHAnsi" w:hAnsiTheme="minorHAnsi"/>
      <w:bCs/>
      <w:lang w:eastAsia="da-DK"/>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3"/>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4"/>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line="240" w:lineRule="auto"/>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rPr>
  </w:style>
  <w:style w:type="paragraph" w:customStyle="1" w:styleId="Numbers">
    <w:name w:val="Numbers"/>
    <w:basedOn w:val="ListParagraph"/>
    <w:link w:val="NumbersChar"/>
    <w:qFormat/>
    <w:rsid w:val="005916E9"/>
    <w:pPr>
      <w:numPr>
        <w:numId w:val="16"/>
      </w:numPr>
    </w:p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590F27"/>
    <w:rPr>
      <w:sz w:val="22"/>
      <w:szCs w:val="22"/>
    </w:rPr>
  </w:style>
  <w:style w:type="character" w:customStyle="1" w:styleId="CommentTextChar">
    <w:name w:val="Comment Text Char"/>
    <w:basedOn w:val="DefaultParagraphFont"/>
    <w:link w:val="CommentText"/>
    <w:uiPriority w:val="99"/>
    <w:rsid w:val="00590F27"/>
    <w:rPr>
      <w:sz w:val="22"/>
    </w:rPr>
  </w:style>
  <w:style w:type="character" w:customStyle="1" w:styleId="st1">
    <w:name w:val="st1"/>
    <w:basedOn w:val="DefaultParagraphFont"/>
    <w:rsid w:val="00590F27"/>
  </w:style>
  <w:style w:type="character" w:customStyle="1" w:styleId="tgc">
    <w:name w:val="_tgc"/>
    <w:basedOn w:val="DefaultParagraphFont"/>
    <w:rsid w:val="009E58F1"/>
  </w:style>
  <w:style w:type="paragraph" w:styleId="Revision">
    <w:name w:val="Revision"/>
    <w:hidden/>
    <w:uiPriority w:val="99"/>
    <w:semiHidden/>
    <w:rsid w:val="00803A59"/>
    <w:rPr>
      <w:szCs w:val="24"/>
      <w:lang w:eastAsia="da-DK"/>
    </w:rPr>
  </w:style>
  <w:style w:type="character" w:customStyle="1" w:styleId="UnresolvedMention1">
    <w:name w:val="Unresolved Mention1"/>
    <w:basedOn w:val="DefaultParagraphFont"/>
    <w:uiPriority w:val="99"/>
    <w:semiHidden/>
    <w:unhideWhenUsed/>
    <w:rsid w:val="00AD1A93"/>
    <w:rPr>
      <w:color w:val="605E5C"/>
      <w:shd w:val="clear" w:color="auto" w:fill="E1DFDD"/>
    </w:rPr>
  </w:style>
  <w:style w:type="character" w:styleId="UnresolvedMention">
    <w:name w:val="Unresolved Mention"/>
    <w:basedOn w:val="DefaultParagraphFont"/>
    <w:uiPriority w:val="99"/>
    <w:semiHidden/>
    <w:unhideWhenUsed/>
    <w:rsid w:val="008C4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81">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750781801">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60783920">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 w:id="1095978567">
      <w:bodyDiv w:val="1"/>
      <w:marLeft w:val="0"/>
      <w:marRight w:val="0"/>
      <w:marTop w:val="0"/>
      <w:marBottom w:val="0"/>
      <w:divBdr>
        <w:top w:val="none" w:sz="0" w:space="0" w:color="auto"/>
        <w:left w:val="none" w:sz="0" w:space="0" w:color="auto"/>
        <w:bottom w:val="none" w:sz="0" w:space="0" w:color="auto"/>
        <w:right w:val="none" w:sz="0" w:space="0" w:color="auto"/>
      </w:divBdr>
    </w:div>
    <w:div w:id="1152406724">
      <w:bodyDiv w:val="1"/>
      <w:marLeft w:val="0"/>
      <w:marRight w:val="0"/>
      <w:marTop w:val="0"/>
      <w:marBottom w:val="0"/>
      <w:divBdr>
        <w:top w:val="none" w:sz="0" w:space="0" w:color="auto"/>
        <w:left w:val="none" w:sz="0" w:space="0" w:color="auto"/>
        <w:bottom w:val="none" w:sz="0" w:space="0" w:color="auto"/>
        <w:right w:val="none" w:sz="0" w:space="0" w:color="auto"/>
      </w:divBdr>
    </w:div>
    <w:div w:id="1232230315">
      <w:bodyDiv w:val="1"/>
      <w:marLeft w:val="0"/>
      <w:marRight w:val="0"/>
      <w:marTop w:val="0"/>
      <w:marBottom w:val="0"/>
      <w:divBdr>
        <w:top w:val="none" w:sz="0" w:space="0" w:color="auto"/>
        <w:left w:val="none" w:sz="0" w:space="0" w:color="auto"/>
        <w:bottom w:val="none" w:sz="0" w:space="0" w:color="auto"/>
        <w:right w:val="none" w:sz="0" w:space="0" w:color="auto"/>
      </w:divBdr>
    </w:div>
    <w:div w:id="1233855546">
      <w:bodyDiv w:val="1"/>
      <w:marLeft w:val="0"/>
      <w:marRight w:val="0"/>
      <w:marTop w:val="0"/>
      <w:marBottom w:val="0"/>
      <w:divBdr>
        <w:top w:val="none" w:sz="0" w:space="0" w:color="auto"/>
        <w:left w:val="none" w:sz="0" w:space="0" w:color="auto"/>
        <w:bottom w:val="none" w:sz="0" w:space="0" w:color="auto"/>
        <w:right w:val="none" w:sz="0" w:space="0" w:color="auto"/>
      </w:divBdr>
    </w:div>
    <w:div w:id="1550724885">
      <w:bodyDiv w:val="1"/>
      <w:marLeft w:val="0"/>
      <w:marRight w:val="0"/>
      <w:marTop w:val="0"/>
      <w:marBottom w:val="0"/>
      <w:divBdr>
        <w:top w:val="none" w:sz="0" w:space="0" w:color="auto"/>
        <w:left w:val="none" w:sz="0" w:space="0" w:color="auto"/>
        <w:bottom w:val="none" w:sz="0" w:space="0" w:color="auto"/>
        <w:right w:val="none" w:sz="0" w:space="0" w:color="auto"/>
      </w:divBdr>
    </w:div>
    <w:div w:id="1613825908">
      <w:bodyDiv w:val="1"/>
      <w:marLeft w:val="0"/>
      <w:marRight w:val="0"/>
      <w:marTop w:val="0"/>
      <w:marBottom w:val="0"/>
      <w:divBdr>
        <w:top w:val="none" w:sz="0" w:space="0" w:color="auto"/>
        <w:left w:val="none" w:sz="0" w:space="0" w:color="auto"/>
        <w:bottom w:val="none" w:sz="0" w:space="0" w:color="auto"/>
        <w:right w:val="none" w:sz="0" w:space="0" w:color="auto"/>
      </w:divBdr>
    </w:div>
    <w:div w:id="1759249474">
      <w:bodyDiv w:val="1"/>
      <w:marLeft w:val="0"/>
      <w:marRight w:val="0"/>
      <w:marTop w:val="0"/>
      <w:marBottom w:val="0"/>
      <w:divBdr>
        <w:top w:val="none" w:sz="0" w:space="0" w:color="auto"/>
        <w:left w:val="none" w:sz="0" w:space="0" w:color="auto"/>
        <w:bottom w:val="none" w:sz="0" w:space="0" w:color="auto"/>
        <w:right w:val="none" w:sz="0" w:space="0" w:color="auto"/>
      </w:divBdr>
    </w:div>
    <w:div w:id="1833595148">
      <w:bodyDiv w:val="1"/>
      <w:marLeft w:val="0"/>
      <w:marRight w:val="0"/>
      <w:marTop w:val="0"/>
      <w:marBottom w:val="0"/>
      <w:divBdr>
        <w:top w:val="none" w:sz="0" w:space="0" w:color="auto"/>
        <w:left w:val="none" w:sz="0" w:space="0" w:color="auto"/>
        <w:bottom w:val="none" w:sz="0" w:space="0" w:color="auto"/>
        <w:right w:val="none" w:sz="0" w:space="0" w:color="auto"/>
      </w:divBdr>
    </w:div>
    <w:div w:id="1965382584">
      <w:bodyDiv w:val="1"/>
      <w:marLeft w:val="0"/>
      <w:marRight w:val="0"/>
      <w:marTop w:val="0"/>
      <w:marBottom w:val="0"/>
      <w:divBdr>
        <w:top w:val="none" w:sz="0" w:space="0" w:color="auto"/>
        <w:left w:val="none" w:sz="0" w:space="0" w:color="auto"/>
        <w:bottom w:val="none" w:sz="0" w:space="0" w:color="auto"/>
        <w:right w:val="none" w:sz="0" w:space="0" w:color="auto"/>
      </w:divBdr>
    </w:div>
    <w:div w:id="19985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usn@space.dtu.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ng-business.sso.es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its.sso.esa.int/emits-doc/e_support/GCE/ESA_REG_002_rev.3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snl\Desktop\smart\SwarmDISC\New_Procurements\Tendering\Templates\SW-CO-DTU-GS-1xy_Subcontrac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799690042A0341AE29ABB58683DC33" ma:contentTypeVersion="13" ma:contentTypeDescription="Opret et nyt dokument." ma:contentTypeScope="" ma:versionID="9089626954d02669c8b0014baf8dd0d2">
  <xsd:schema xmlns:xsd="http://www.w3.org/2001/XMLSchema" xmlns:xs="http://www.w3.org/2001/XMLSchema" xmlns:p="http://schemas.microsoft.com/office/2006/metadata/properties" xmlns:ns3="c83e088b-d01c-48ca-a5b4-b14ac197c027" xmlns:ns4="e8e4e2e5-4b93-45e2-b73e-8a673072699d" targetNamespace="http://schemas.microsoft.com/office/2006/metadata/properties" ma:root="true" ma:fieldsID="04125fd37705ff100c3632de89295ef0" ns3:_="" ns4:_="">
    <xsd:import namespace="c83e088b-d01c-48ca-a5b4-b14ac197c027"/>
    <xsd:import namespace="e8e4e2e5-4b93-45e2-b73e-8a6730726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088b-d01c-48ca-a5b4-b14ac197c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4e2e5-4b93-45e2-b73e-8a673072699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B8507-3301-4C1E-BB84-CF38405F0FDE}">
  <ds:schemaRefs>
    <ds:schemaRef ds:uri="http://schemas.microsoft.com/sharepoint/v3/contenttype/forms"/>
  </ds:schemaRefs>
</ds:datastoreItem>
</file>

<file path=customXml/itemProps2.xml><?xml version="1.0" encoding="utf-8"?>
<ds:datastoreItem xmlns:ds="http://schemas.openxmlformats.org/officeDocument/2006/customXml" ds:itemID="{4A45A7B4-D158-459D-BDF2-358618F4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088b-d01c-48ca-a5b4-b14ac197c027"/>
    <ds:schemaRef ds:uri="e8e4e2e5-4b93-45e2-b73e-8a6730726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EE814-3F18-42D4-9D0F-84D3CD59FE98}">
  <ds:schemaRefs>
    <ds:schemaRef ds:uri="http://schemas.openxmlformats.org/officeDocument/2006/bibliography"/>
  </ds:schemaRefs>
</ds:datastoreItem>
</file>

<file path=customXml/itemProps4.xml><?xml version="1.0" encoding="utf-8"?>
<ds:datastoreItem xmlns:ds="http://schemas.openxmlformats.org/officeDocument/2006/customXml" ds:itemID="{AAF75B69-1ECC-4374-9FF7-FF6472D59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SW-CO-DTU-GS-1xy_SubcontractTemplate.dotx</Template>
  <TotalTime>6</TotalTime>
  <Pages>12</Pages>
  <Words>2462</Words>
  <Characters>14037</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SW-CO-DTU-GS-1xy_SubcontractTemplate</vt:lpstr>
      <vt:lpstr>SW-CO-DTU-GS-1xy_SubcontractTemplate</vt:lpstr>
    </vt:vector>
  </TitlesOfParts>
  <Company>DTU Space/GMT</Company>
  <LinksUpToDate>false</LinksUpToDate>
  <CharactersWithSpaces>16467</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SW-CO-DTU-GS-1xy_SubcontractTemplate</dc:title>
  <dc:creator>Klaus Nielsen</dc:creator>
  <cp:keywords>Swarm;SwarmL2;SwarmL1</cp:keywords>
  <cp:lastModifiedBy>Klaus Nielsen</cp:lastModifiedBy>
  <cp:revision>4</cp:revision>
  <cp:lastPrinted>2020-12-01T13:17:00Z</cp:lastPrinted>
  <dcterms:created xsi:type="dcterms:W3CDTF">2025-11-05T07:54:00Z</dcterms:created>
  <dcterms:modified xsi:type="dcterms:W3CDTF">2025-11-17T09:01:00Z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SW-CO-DTU-GS-1XX</vt:lpwstr>
  </property>
  <property fmtid="{D5CDD505-2E9C-101B-9397-08002B2CF9AE}" pid="4" name="doc_rev">
    <vt:lpwstr>1</vt:lpwstr>
  </property>
  <property fmtid="{D5CDD505-2E9C-101B-9397-08002B2CF9AE}" pid="5" name="doc_date">
    <vt:lpwstr>17 Nov 2025</vt:lpwstr>
  </property>
  <property fmtid="{D5CDD505-2E9C-101B-9397-08002B2CF9AE}" pid="6" name="doc_title">
    <vt:lpwstr>Swarm DISC Subcontract </vt:lpwstr>
  </property>
  <property fmtid="{D5CDD505-2E9C-101B-9397-08002B2CF9AE}" pid="7" name="doc_company">
    <vt:lpwstr>Swarm DISC</vt:lpwstr>
  </property>
  <property fmtid="{D5CDD505-2E9C-101B-9397-08002B2CF9AE}" pid="8" name="doc_country">
    <vt:lpwstr>Denmark</vt:lpwstr>
  </property>
  <property fmtid="{D5CDD505-2E9C-101B-9397-08002B2CF9AE}" pid="9" name="proj_name">
    <vt:lpwstr>Swarm Data, Innovation and Science Cluster</vt:lpwstr>
  </property>
  <property fmtid="{D5CDD505-2E9C-101B-9397-08002B2CF9AE}" pid="10" name="ContentTypeId">
    <vt:lpwstr>0x01010040799690042A0341AE29ABB58683DC33</vt:lpwstr>
  </property>
</Properties>
</file>